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79" w:rsidRDefault="00743E79" w:rsidP="00743E79">
      <w:pPr>
        <w:jc w:val="center"/>
        <w:rPr>
          <w:sz w:val="24"/>
          <w:szCs w:val="24"/>
        </w:rPr>
      </w:pPr>
      <w:r>
        <w:rPr>
          <w:noProof/>
        </w:rPr>
        <w:drawing>
          <wp:anchor distT="0" distB="0" distL="114300" distR="114300" simplePos="0" relativeHeight="251658240"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p>
    <w:p w:rsidR="00743E79" w:rsidRDefault="00743E79" w:rsidP="00743E79">
      <w:pPr>
        <w:jc w:val="center"/>
        <w:rPr>
          <w:snapToGrid w:val="0"/>
          <w:sz w:val="24"/>
          <w:szCs w:val="24"/>
        </w:rPr>
      </w:pPr>
    </w:p>
    <w:p w:rsidR="00743E79" w:rsidRDefault="00743E79" w:rsidP="00743E79">
      <w:pPr>
        <w:jc w:val="center"/>
        <w:rPr>
          <w:b/>
          <w:sz w:val="24"/>
          <w:szCs w:val="24"/>
        </w:rPr>
      </w:pPr>
    </w:p>
    <w:p w:rsidR="00743E79" w:rsidRDefault="00743E79" w:rsidP="00743E79">
      <w:pPr>
        <w:jc w:val="center"/>
        <w:rPr>
          <w:b/>
          <w:sz w:val="24"/>
          <w:szCs w:val="24"/>
        </w:rPr>
      </w:pPr>
    </w:p>
    <w:p w:rsidR="00743E79" w:rsidRDefault="00743E79" w:rsidP="00743E79">
      <w:pPr>
        <w:jc w:val="center"/>
        <w:rPr>
          <w:b/>
          <w:szCs w:val="28"/>
        </w:rPr>
      </w:pPr>
    </w:p>
    <w:p w:rsidR="00743E79" w:rsidRDefault="00743E79" w:rsidP="00743E79">
      <w:pPr>
        <w:jc w:val="center"/>
        <w:rPr>
          <w:sz w:val="32"/>
          <w:szCs w:val="32"/>
        </w:rPr>
      </w:pPr>
      <w:r>
        <w:rPr>
          <w:b/>
          <w:sz w:val="32"/>
          <w:szCs w:val="32"/>
        </w:rPr>
        <w:t>АДМИНИСТРАЦИЯ</w:t>
      </w:r>
    </w:p>
    <w:p w:rsidR="00743E79" w:rsidRDefault="00743E79" w:rsidP="00743E79">
      <w:pPr>
        <w:pStyle w:val="1"/>
        <w:rPr>
          <w:sz w:val="32"/>
          <w:szCs w:val="32"/>
        </w:rPr>
      </w:pPr>
      <w:r>
        <w:rPr>
          <w:sz w:val="32"/>
          <w:szCs w:val="32"/>
        </w:rPr>
        <w:t xml:space="preserve">МУНИЦИПАЛЬНОГО РАЙОНА </w:t>
      </w:r>
    </w:p>
    <w:p w:rsidR="00743E79" w:rsidRDefault="00743E79" w:rsidP="00743E79">
      <w:pPr>
        <w:pStyle w:val="1"/>
        <w:rPr>
          <w:sz w:val="32"/>
          <w:szCs w:val="32"/>
        </w:rPr>
      </w:pPr>
      <w:r>
        <w:rPr>
          <w:sz w:val="32"/>
          <w:szCs w:val="32"/>
        </w:rPr>
        <w:t>ПЕСТРАВСКИЙ</w:t>
      </w:r>
    </w:p>
    <w:p w:rsidR="00743E79" w:rsidRDefault="00743E79" w:rsidP="00743E79">
      <w:pPr>
        <w:jc w:val="center"/>
        <w:rPr>
          <w:b/>
        </w:rPr>
      </w:pPr>
      <w:r>
        <w:rPr>
          <w:b/>
          <w:sz w:val="32"/>
          <w:szCs w:val="32"/>
        </w:rPr>
        <w:t>САМАРСКОЙ ОБЛАСТИ</w:t>
      </w:r>
    </w:p>
    <w:p w:rsidR="00743E79" w:rsidRDefault="00743E79" w:rsidP="00743E79">
      <w:pPr>
        <w:jc w:val="center"/>
        <w:rPr>
          <w:sz w:val="16"/>
          <w:szCs w:val="16"/>
        </w:rPr>
      </w:pPr>
    </w:p>
    <w:p w:rsidR="00743E79" w:rsidRDefault="00743E79" w:rsidP="00743E79">
      <w:pPr>
        <w:jc w:val="center"/>
        <w:rPr>
          <w:sz w:val="36"/>
          <w:szCs w:val="36"/>
        </w:rPr>
      </w:pPr>
      <w:r>
        <w:rPr>
          <w:sz w:val="36"/>
          <w:szCs w:val="36"/>
        </w:rPr>
        <w:t>ПОСТАНОВЛЕНИЕ</w:t>
      </w:r>
    </w:p>
    <w:p w:rsidR="00743E79" w:rsidRDefault="00743E79" w:rsidP="00743E79">
      <w:pPr>
        <w:jc w:val="center"/>
        <w:rPr>
          <w:sz w:val="20"/>
        </w:rPr>
      </w:pPr>
    </w:p>
    <w:p w:rsidR="00743E79" w:rsidRDefault="00743E79" w:rsidP="00743E79">
      <w:pPr>
        <w:spacing w:line="360" w:lineRule="auto"/>
        <w:jc w:val="center"/>
        <w:rPr>
          <w:sz w:val="24"/>
        </w:rPr>
      </w:pPr>
      <w:r>
        <w:rPr>
          <w:sz w:val="24"/>
        </w:rPr>
        <w:t>от____________________№___________</w:t>
      </w:r>
    </w:p>
    <w:p w:rsidR="00743E79" w:rsidRDefault="00743E79" w:rsidP="00743E79">
      <w:pPr>
        <w:spacing w:line="276" w:lineRule="auto"/>
        <w:jc w:val="center"/>
        <w:rPr>
          <w:sz w:val="24"/>
          <w:szCs w:val="24"/>
          <w:u w:val="single"/>
        </w:rPr>
      </w:pPr>
      <w:r>
        <w:rPr>
          <w:szCs w:val="28"/>
        </w:rPr>
        <w:t xml:space="preserve">Об утверждении порядка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w:t>
      </w:r>
      <w:proofErr w:type="spellStart"/>
      <w:r>
        <w:rPr>
          <w:szCs w:val="28"/>
        </w:rPr>
        <w:t>Пестравский</w:t>
      </w:r>
      <w:proofErr w:type="spellEnd"/>
    </w:p>
    <w:p w:rsidR="00743E79" w:rsidRDefault="00743E79" w:rsidP="00743E79">
      <w:pPr>
        <w:ind w:firstLine="709"/>
        <w:jc w:val="center"/>
        <w:rPr>
          <w:szCs w:val="28"/>
        </w:rPr>
      </w:pPr>
    </w:p>
    <w:p w:rsidR="00743E79" w:rsidRDefault="00743E79" w:rsidP="00743E79">
      <w:pPr>
        <w:autoSpaceDE w:val="0"/>
        <w:autoSpaceDN w:val="0"/>
        <w:adjustRightInd w:val="0"/>
        <w:spacing w:line="276" w:lineRule="auto"/>
        <w:ind w:firstLine="540"/>
        <w:jc w:val="both"/>
        <w:rPr>
          <w:rFonts w:eastAsiaTheme="minorHAnsi"/>
          <w:szCs w:val="28"/>
          <w:lang w:eastAsia="en-US"/>
        </w:rPr>
      </w:pPr>
      <w:proofErr w:type="gramStart"/>
      <w:r>
        <w:rPr>
          <w:rFonts w:eastAsiaTheme="minorHAnsi"/>
          <w:szCs w:val="28"/>
          <w:lang w:eastAsia="en-US"/>
        </w:rPr>
        <w:t xml:space="preserve">В соответствии с Федеральным </w:t>
      </w:r>
      <w:hyperlink r:id="rId7" w:history="1">
        <w:r>
          <w:rPr>
            <w:rFonts w:eastAsiaTheme="minorHAnsi"/>
            <w:color w:val="0000FF"/>
            <w:szCs w:val="28"/>
            <w:lang w:eastAsia="en-US"/>
          </w:rPr>
          <w:t>законом</w:t>
        </w:r>
      </w:hyperlink>
      <w:r>
        <w:rPr>
          <w:rFonts w:eastAsiaTheme="minorHAnsi"/>
          <w:szCs w:val="28"/>
          <w:lang w:eastAsia="en-US"/>
        </w:rPr>
        <w:t xml:space="preserve"> от 08.11.2007 N 259 "Устав автомобильного транспорта и городского наземного электрического транспорта", Федеральным </w:t>
      </w:r>
      <w:hyperlink r:id="rId8" w:history="1">
        <w:r>
          <w:rPr>
            <w:rFonts w:eastAsiaTheme="minorHAnsi"/>
            <w:color w:val="0000FF"/>
            <w:szCs w:val="28"/>
            <w:lang w:eastAsia="en-US"/>
          </w:rPr>
          <w:t>законом</w:t>
        </w:r>
      </w:hyperlink>
      <w:r>
        <w:rPr>
          <w:rFonts w:eastAsiaTheme="minorHAnsi"/>
          <w:szCs w:val="28"/>
          <w:lang w:eastAsia="en-US"/>
        </w:rPr>
        <w:t xml:space="preserve"> от 06.10.2003 N 131-ФЗ "Об общих принципах организации местного самоуправления в РФ", Федеральным </w:t>
      </w:r>
      <w:hyperlink r:id="rId9" w:history="1">
        <w:r>
          <w:rPr>
            <w:rFonts w:eastAsiaTheme="minorHAnsi"/>
            <w:color w:val="0000FF"/>
            <w:szCs w:val="28"/>
            <w:lang w:eastAsia="en-US"/>
          </w:rPr>
          <w:t>законом</w:t>
        </w:r>
      </w:hyperlink>
      <w:r>
        <w:rPr>
          <w:rFonts w:eastAsiaTheme="minorHAnsi"/>
          <w:szCs w:val="28"/>
          <w:lang w:eastAsia="en-US"/>
        </w:rPr>
        <w:t xml:space="preserve"> от 10.12.1995 N 196-ФЗ "О безопасности дорожного движения", с Федеральным </w:t>
      </w:r>
      <w:hyperlink r:id="rId10" w:history="1">
        <w:r>
          <w:rPr>
            <w:rFonts w:eastAsiaTheme="minorHAnsi"/>
            <w:color w:val="0000FF"/>
            <w:szCs w:val="28"/>
            <w:lang w:eastAsia="en-US"/>
          </w:rPr>
          <w:t>законом</w:t>
        </w:r>
      </w:hyperlink>
      <w:r>
        <w:rPr>
          <w:rFonts w:eastAsiaTheme="minorHAnsi"/>
          <w:szCs w:val="28"/>
          <w:lang w:eastAsia="en-US"/>
        </w:rPr>
        <w:t xml:space="preserve"> от 13 июля 2015 г. N 220-ФЗ "Об организации регулярных перевозок пассажиров и багажа автомобильным транспортом</w:t>
      </w:r>
      <w:proofErr w:type="gramEnd"/>
      <w:r>
        <w:rPr>
          <w:rFonts w:eastAsiaTheme="minorHAnsi"/>
          <w:szCs w:val="28"/>
          <w:lang w:eastAsia="en-US"/>
        </w:rPr>
        <w:t xml:space="preserve"> </w:t>
      </w:r>
      <w:proofErr w:type="gramStart"/>
      <w:r>
        <w:rPr>
          <w:rFonts w:eastAsiaTheme="minorHAnsi"/>
          <w:szCs w:val="28"/>
          <w:lang w:eastAsia="en-US"/>
        </w:rPr>
        <w:t xml:space="preserve">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history="1">
        <w:r>
          <w:rPr>
            <w:rFonts w:eastAsiaTheme="minorHAnsi"/>
            <w:color w:val="0000FF"/>
            <w:szCs w:val="28"/>
            <w:lang w:eastAsia="en-US"/>
          </w:rPr>
          <w:t>Законом</w:t>
        </w:r>
      </w:hyperlink>
      <w:r>
        <w:rPr>
          <w:rFonts w:eastAsiaTheme="minorHAnsi"/>
          <w:szCs w:val="28"/>
          <w:lang w:eastAsia="en-US"/>
        </w:rPr>
        <w:t xml:space="preserve"> Самарской области от 18 января 2016 г. N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w:t>
      </w:r>
      <w:proofErr w:type="gramEnd"/>
      <w:r>
        <w:rPr>
          <w:rFonts w:eastAsiaTheme="minorHAnsi"/>
          <w:szCs w:val="28"/>
          <w:lang w:eastAsia="en-US"/>
        </w:rPr>
        <w:t xml:space="preserve"> законодательных актов Самарской области", руководствуясь </w:t>
      </w:r>
      <w:r w:rsidR="007636C4">
        <w:rPr>
          <w:rFonts w:eastAsiaTheme="minorHAnsi"/>
          <w:szCs w:val="28"/>
          <w:lang w:eastAsia="en-US"/>
        </w:rPr>
        <w:t xml:space="preserve">ст. ст. 41, 43 </w:t>
      </w:r>
      <w:r>
        <w:rPr>
          <w:rFonts w:eastAsiaTheme="minorHAnsi"/>
          <w:szCs w:val="28"/>
          <w:lang w:eastAsia="en-US"/>
        </w:rPr>
        <w:t>Устав</w:t>
      </w:r>
      <w:r w:rsidR="007636C4">
        <w:rPr>
          <w:rFonts w:eastAsiaTheme="minorHAnsi"/>
          <w:szCs w:val="28"/>
          <w:lang w:eastAsia="en-US"/>
        </w:rPr>
        <w:t>а</w:t>
      </w:r>
      <w:r>
        <w:rPr>
          <w:rFonts w:eastAsiaTheme="minorHAnsi"/>
          <w:szCs w:val="28"/>
          <w:lang w:eastAsia="en-US"/>
        </w:rPr>
        <w:t xml:space="preserve"> муниципального района </w:t>
      </w:r>
      <w:proofErr w:type="spellStart"/>
      <w:r>
        <w:rPr>
          <w:rFonts w:eastAsiaTheme="minorHAnsi"/>
          <w:szCs w:val="28"/>
          <w:lang w:eastAsia="en-US"/>
        </w:rPr>
        <w:t>Пестравский</w:t>
      </w:r>
      <w:proofErr w:type="spellEnd"/>
      <w:r>
        <w:rPr>
          <w:rFonts w:eastAsiaTheme="minorHAnsi"/>
          <w:szCs w:val="28"/>
          <w:lang w:eastAsia="en-US"/>
        </w:rPr>
        <w:t xml:space="preserve"> Самарской области</w:t>
      </w:r>
      <w:r>
        <w:rPr>
          <w:szCs w:val="28"/>
        </w:rPr>
        <w:t xml:space="preserve">, администрация муниципального района </w:t>
      </w:r>
      <w:proofErr w:type="spellStart"/>
      <w:r>
        <w:rPr>
          <w:szCs w:val="28"/>
        </w:rPr>
        <w:t>Пестравский</w:t>
      </w:r>
      <w:proofErr w:type="spellEnd"/>
      <w:r>
        <w:rPr>
          <w:szCs w:val="28"/>
        </w:rPr>
        <w:t xml:space="preserve"> Самарской области ПОСТАНОВЛЯЕТ:</w:t>
      </w:r>
    </w:p>
    <w:p w:rsidR="00743E79" w:rsidRDefault="00743E79" w:rsidP="00743E79">
      <w:pPr>
        <w:spacing w:line="276" w:lineRule="auto"/>
        <w:jc w:val="both"/>
        <w:rPr>
          <w:szCs w:val="28"/>
        </w:rPr>
      </w:pPr>
      <w:r>
        <w:rPr>
          <w:szCs w:val="28"/>
        </w:rPr>
        <w:t xml:space="preserve">    </w:t>
      </w:r>
      <w:r>
        <w:rPr>
          <w:szCs w:val="28"/>
        </w:rPr>
        <w:tab/>
        <w:t>1. Утвердить Порядок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муниципа</w:t>
      </w:r>
      <w:r w:rsidR="007636C4">
        <w:rPr>
          <w:szCs w:val="28"/>
        </w:rPr>
        <w:t>льного района Пестравский.</w:t>
      </w:r>
      <w:bookmarkStart w:id="0" w:name="_GoBack"/>
      <w:bookmarkEnd w:id="0"/>
    </w:p>
    <w:p w:rsidR="00743E79" w:rsidRDefault="00743E79" w:rsidP="00743E79">
      <w:pPr>
        <w:spacing w:line="276" w:lineRule="auto"/>
        <w:ind w:firstLine="708"/>
        <w:jc w:val="both"/>
        <w:rPr>
          <w:szCs w:val="28"/>
        </w:rPr>
      </w:pPr>
      <w:r>
        <w:rPr>
          <w:szCs w:val="28"/>
        </w:rPr>
        <w:lastRenderedPageBreak/>
        <w:t xml:space="preserve">2.  Опубликовать данное постановление в районной газете «Степь» и разместить  на официальном Интернет-сайте муниципального района </w:t>
      </w:r>
      <w:proofErr w:type="spellStart"/>
      <w:r>
        <w:rPr>
          <w:szCs w:val="28"/>
        </w:rPr>
        <w:t>Пестравский</w:t>
      </w:r>
      <w:proofErr w:type="spellEnd"/>
      <w:r>
        <w:rPr>
          <w:szCs w:val="28"/>
        </w:rPr>
        <w:t>.</w:t>
      </w:r>
    </w:p>
    <w:p w:rsidR="00743E79" w:rsidRDefault="00743E79" w:rsidP="00743E79">
      <w:pPr>
        <w:pStyle w:val="a3"/>
        <w:numPr>
          <w:ilvl w:val="0"/>
          <w:numId w:val="1"/>
        </w:numPr>
        <w:spacing w:line="276" w:lineRule="auto"/>
        <w:ind w:left="0" w:firstLine="709"/>
        <w:jc w:val="both"/>
        <w:rPr>
          <w:color w:val="000000"/>
          <w:szCs w:val="28"/>
        </w:rPr>
      </w:pPr>
      <w:r>
        <w:rPr>
          <w:szCs w:val="28"/>
        </w:rPr>
        <w:t xml:space="preserve"> </w:t>
      </w:r>
      <w:proofErr w:type="gramStart"/>
      <w:r>
        <w:rPr>
          <w:szCs w:val="28"/>
        </w:rPr>
        <w:t>Контроль за</w:t>
      </w:r>
      <w:proofErr w:type="gramEnd"/>
      <w:r>
        <w:rPr>
          <w:szCs w:val="28"/>
        </w:rPr>
        <w:t xml:space="preserve"> исполнением настоящего постановления возложить </w:t>
      </w:r>
      <w:r>
        <w:t xml:space="preserve">на первого </w:t>
      </w:r>
      <w:r>
        <w:rPr>
          <w:color w:val="000000"/>
          <w:szCs w:val="28"/>
        </w:rPr>
        <w:t xml:space="preserve">заместителя Главы муниципального района </w:t>
      </w:r>
      <w:proofErr w:type="spellStart"/>
      <w:r>
        <w:rPr>
          <w:color w:val="000000"/>
          <w:szCs w:val="28"/>
        </w:rPr>
        <w:t>Пестравский</w:t>
      </w:r>
      <w:proofErr w:type="spellEnd"/>
      <w:r>
        <w:rPr>
          <w:color w:val="000000"/>
          <w:szCs w:val="28"/>
        </w:rPr>
        <w:t xml:space="preserve"> (В.В. Шаталов)</w:t>
      </w:r>
    </w:p>
    <w:p w:rsidR="00743E79" w:rsidRDefault="00743E79" w:rsidP="00743E79">
      <w:pPr>
        <w:spacing w:line="276" w:lineRule="auto"/>
        <w:ind w:firstLine="709"/>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r>
        <w:rPr>
          <w:szCs w:val="28"/>
        </w:rPr>
        <w:t>Глава</w:t>
      </w:r>
    </w:p>
    <w:p w:rsidR="00743E79" w:rsidRDefault="00743E79" w:rsidP="00743E79">
      <w:pPr>
        <w:spacing w:line="276" w:lineRule="auto"/>
        <w:jc w:val="both"/>
        <w:rPr>
          <w:szCs w:val="28"/>
        </w:rPr>
      </w:pPr>
      <w:r>
        <w:rPr>
          <w:szCs w:val="28"/>
        </w:rPr>
        <w:t xml:space="preserve">муниципального района </w:t>
      </w:r>
      <w:proofErr w:type="spellStart"/>
      <w:r>
        <w:rPr>
          <w:szCs w:val="28"/>
        </w:rPr>
        <w:t>Пестравский</w:t>
      </w:r>
      <w:proofErr w:type="spellEnd"/>
      <w:r>
        <w:rPr>
          <w:szCs w:val="28"/>
        </w:rPr>
        <w:tab/>
      </w:r>
      <w:r>
        <w:rPr>
          <w:szCs w:val="28"/>
        </w:rPr>
        <w:tab/>
        <w:t xml:space="preserve"> </w:t>
      </w:r>
      <w:r>
        <w:rPr>
          <w:szCs w:val="28"/>
        </w:rPr>
        <w:tab/>
        <w:t xml:space="preserve">              А.П. </w:t>
      </w:r>
      <w:proofErr w:type="spellStart"/>
      <w:r>
        <w:rPr>
          <w:szCs w:val="28"/>
        </w:rPr>
        <w:t>Любаев</w:t>
      </w:r>
      <w:proofErr w:type="spellEnd"/>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Default="00743E79" w:rsidP="00743E79">
      <w:pPr>
        <w:spacing w:line="276" w:lineRule="auto"/>
        <w:jc w:val="both"/>
        <w:rPr>
          <w:szCs w:val="28"/>
        </w:rPr>
      </w:pPr>
    </w:p>
    <w:p w:rsidR="00743E79" w:rsidRPr="00743E79" w:rsidRDefault="00743E79" w:rsidP="00743E79">
      <w:pPr>
        <w:spacing w:line="276" w:lineRule="auto"/>
        <w:jc w:val="both"/>
        <w:rPr>
          <w:sz w:val="20"/>
        </w:rPr>
      </w:pPr>
    </w:p>
    <w:p w:rsidR="00743E79" w:rsidRPr="00743E79" w:rsidRDefault="00743E79" w:rsidP="00743E79">
      <w:pPr>
        <w:spacing w:line="276" w:lineRule="auto"/>
        <w:jc w:val="both"/>
        <w:rPr>
          <w:sz w:val="20"/>
        </w:rPr>
      </w:pPr>
      <w:r w:rsidRPr="00743E79">
        <w:rPr>
          <w:sz w:val="20"/>
        </w:rPr>
        <w:t>Власова В.А.</w:t>
      </w:r>
    </w:p>
    <w:p w:rsidR="00743E79" w:rsidRDefault="00743E79" w:rsidP="00743E79">
      <w:pPr>
        <w:spacing w:line="276" w:lineRule="auto"/>
        <w:jc w:val="both"/>
        <w:rPr>
          <w:sz w:val="20"/>
        </w:rPr>
      </w:pPr>
      <w:r w:rsidRPr="00743E79">
        <w:rPr>
          <w:sz w:val="20"/>
        </w:rPr>
        <w:t>8(846)7422478</w:t>
      </w:r>
    </w:p>
    <w:p w:rsidR="00743E79" w:rsidRDefault="00743E79" w:rsidP="00743E79">
      <w:pPr>
        <w:spacing w:line="276" w:lineRule="auto"/>
        <w:jc w:val="both"/>
        <w:rPr>
          <w:sz w:val="20"/>
        </w:rPr>
      </w:pPr>
    </w:p>
    <w:p w:rsidR="00743E79" w:rsidRDefault="00743E79" w:rsidP="00743E79">
      <w:pPr>
        <w:spacing w:line="276" w:lineRule="auto"/>
        <w:jc w:val="both"/>
        <w:rPr>
          <w:sz w:val="20"/>
        </w:rPr>
      </w:pPr>
    </w:p>
    <w:p w:rsidR="00743E79" w:rsidRDefault="00743E79" w:rsidP="00743E79">
      <w:pPr>
        <w:spacing w:line="276" w:lineRule="auto"/>
        <w:jc w:val="both"/>
        <w:rPr>
          <w:sz w:val="20"/>
        </w:rPr>
      </w:pPr>
    </w:p>
    <w:p w:rsidR="00743E79" w:rsidRDefault="00743E79" w:rsidP="00743E79">
      <w:pPr>
        <w:spacing w:line="276" w:lineRule="auto"/>
        <w:jc w:val="both"/>
        <w:rPr>
          <w:sz w:val="20"/>
        </w:rPr>
      </w:pPr>
    </w:p>
    <w:p w:rsidR="00483D43" w:rsidRDefault="00483D43" w:rsidP="00483D43">
      <w:pPr>
        <w:jc w:val="right"/>
        <w:rPr>
          <w:szCs w:val="28"/>
        </w:rPr>
      </w:pPr>
      <w:r>
        <w:rPr>
          <w:szCs w:val="28"/>
        </w:rPr>
        <w:lastRenderedPageBreak/>
        <w:t>Приложение к постановлению</w:t>
      </w:r>
    </w:p>
    <w:p w:rsidR="00483D43" w:rsidRDefault="00483D43" w:rsidP="00483D43">
      <w:pPr>
        <w:jc w:val="right"/>
        <w:rPr>
          <w:szCs w:val="28"/>
        </w:rPr>
      </w:pPr>
      <w:r>
        <w:rPr>
          <w:szCs w:val="28"/>
        </w:rPr>
        <w:t xml:space="preserve">администрации </w:t>
      </w:r>
      <w:proofErr w:type="gramStart"/>
      <w:r>
        <w:rPr>
          <w:szCs w:val="28"/>
        </w:rPr>
        <w:t>муниципального</w:t>
      </w:r>
      <w:proofErr w:type="gramEnd"/>
    </w:p>
    <w:p w:rsidR="00483D43" w:rsidRDefault="00483D43" w:rsidP="00483D43">
      <w:pPr>
        <w:jc w:val="right"/>
        <w:rPr>
          <w:szCs w:val="28"/>
        </w:rPr>
      </w:pPr>
      <w:r>
        <w:rPr>
          <w:szCs w:val="28"/>
        </w:rPr>
        <w:t xml:space="preserve"> района </w:t>
      </w:r>
      <w:proofErr w:type="spellStart"/>
      <w:r>
        <w:rPr>
          <w:szCs w:val="28"/>
        </w:rPr>
        <w:t>Пестравский</w:t>
      </w:r>
      <w:proofErr w:type="spellEnd"/>
    </w:p>
    <w:p w:rsidR="00483D43" w:rsidRDefault="00483D43" w:rsidP="00483D43">
      <w:pPr>
        <w:jc w:val="right"/>
        <w:rPr>
          <w:szCs w:val="28"/>
        </w:rPr>
      </w:pPr>
      <w:r>
        <w:rPr>
          <w:szCs w:val="28"/>
        </w:rPr>
        <w:t xml:space="preserve">«__» ________ </w:t>
      </w:r>
      <w:proofErr w:type="gramStart"/>
      <w:r>
        <w:rPr>
          <w:szCs w:val="28"/>
        </w:rPr>
        <w:t>г</w:t>
      </w:r>
      <w:proofErr w:type="gramEnd"/>
      <w:r>
        <w:rPr>
          <w:szCs w:val="28"/>
        </w:rPr>
        <w:t>. № _____</w:t>
      </w:r>
    </w:p>
    <w:p w:rsidR="00483D43" w:rsidRDefault="00483D43" w:rsidP="00483D43">
      <w:pPr>
        <w:jc w:val="center"/>
        <w:rPr>
          <w:b/>
          <w:szCs w:val="28"/>
        </w:rPr>
      </w:pPr>
    </w:p>
    <w:p w:rsidR="00743E79" w:rsidRDefault="00743E79" w:rsidP="00743E79">
      <w:pPr>
        <w:spacing w:line="276" w:lineRule="auto"/>
        <w:jc w:val="both"/>
        <w:rPr>
          <w:sz w:val="20"/>
        </w:rPr>
      </w:pPr>
    </w:p>
    <w:p w:rsidR="00743E79" w:rsidRPr="00743E79" w:rsidRDefault="00743E79" w:rsidP="00743E79">
      <w:pPr>
        <w:jc w:val="center"/>
        <w:rPr>
          <w:b/>
          <w:szCs w:val="22"/>
        </w:rPr>
      </w:pPr>
      <w:r w:rsidRPr="00743E79">
        <w:rPr>
          <w:b/>
          <w:szCs w:val="22"/>
        </w:rPr>
        <w:t>ПОРЯДОК</w:t>
      </w:r>
    </w:p>
    <w:p w:rsidR="00743E79" w:rsidRPr="00743E79" w:rsidRDefault="00743E79" w:rsidP="00743E79">
      <w:pPr>
        <w:jc w:val="center"/>
        <w:rPr>
          <w:b/>
          <w:szCs w:val="22"/>
        </w:rPr>
      </w:pPr>
      <w:r w:rsidRPr="00743E79">
        <w:rPr>
          <w:b/>
          <w:szCs w:val="22"/>
        </w:rPr>
        <w:t>УСТАНОВЛЕНИЯ, ИЗМЕНЕНИЯ И ОТМЕНЫ МУНИЦИПАЛЬНЫХ МАРШРУТОВ</w:t>
      </w:r>
    </w:p>
    <w:p w:rsidR="00743E79" w:rsidRPr="00743E79" w:rsidRDefault="00743E79" w:rsidP="00743E79">
      <w:pPr>
        <w:jc w:val="center"/>
        <w:rPr>
          <w:b/>
          <w:szCs w:val="22"/>
        </w:rPr>
      </w:pPr>
      <w:r w:rsidRPr="00743E79">
        <w:rPr>
          <w:b/>
          <w:szCs w:val="22"/>
        </w:rPr>
        <w:t>РЕГУЛЯРНЫХ ПЕРЕВОЗОК, А ТАКЖЕ УТВЕРЖДЕНИЯ И ИЗМЕНЕНИЯ</w:t>
      </w:r>
    </w:p>
    <w:p w:rsidR="00743E79" w:rsidRPr="00743E79" w:rsidRDefault="00743E79" w:rsidP="00743E79">
      <w:pPr>
        <w:jc w:val="center"/>
        <w:rPr>
          <w:b/>
          <w:szCs w:val="22"/>
        </w:rPr>
      </w:pPr>
      <w:r w:rsidRPr="00743E79">
        <w:rPr>
          <w:b/>
          <w:szCs w:val="22"/>
        </w:rPr>
        <w:t xml:space="preserve">РАСПИСАНИЙ ДВИЖЕНИЯ ТРАНСПОРТНЫХ СРЕДСТВ ПО </w:t>
      </w:r>
      <w:proofErr w:type="gramStart"/>
      <w:r w:rsidRPr="00743E79">
        <w:rPr>
          <w:b/>
          <w:szCs w:val="22"/>
        </w:rPr>
        <w:t>МУНИЦИПАЛЬНЫМ</w:t>
      </w:r>
      <w:proofErr w:type="gramEnd"/>
    </w:p>
    <w:p w:rsidR="00743E79" w:rsidRPr="00743E79" w:rsidRDefault="00743E79" w:rsidP="00743E79">
      <w:pPr>
        <w:jc w:val="center"/>
        <w:rPr>
          <w:b/>
          <w:szCs w:val="22"/>
        </w:rPr>
      </w:pPr>
      <w:r w:rsidRPr="00743E79">
        <w:rPr>
          <w:b/>
          <w:szCs w:val="22"/>
        </w:rPr>
        <w:t>МАРШРУТАМ РЕГУЛЯРНЫХ ПЕРЕВОЗОК НА ТЕРРИТОРИИ</w:t>
      </w:r>
    </w:p>
    <w:p w:rsidR="00743E79" w:rsidRPr="00743E79" w:rsidRDefault="00743E79" w:rsidP="00743E79">
      <w:pPr>
        <w:jc w:val="center"/>
        <w:rPr>
          <w:b/>
          <w:szCs w:val="22"/>
        </w:rPr>
      </w:pPr>
      <w:r w:rsidRPr="00743E79">
        <w:rPr>
          <w:b/>
          <w:szCs w:val="22"/>
        </w:rPr>
        <w:t>МУНИЦИПАЛЬНОГО РАЙОНА ПЕСТРАВСКИЙ</w:t>
      </w:r>
    </w:p>
    <w:p w:rsidR="00743E79" w:rsidRPr="00743E79" w:rsidRDefault="00743E79" w:rsidP="00743E79">
      <w:pPr>
        <w:jc w:val="both"/>
        <w:rPr>
          <w:sz w:val="20"/>
          <w:szCs w:val="22"/>
        </w:rPr>
      </w:pPr>
    </w:p>
    <w:p w:rsidR="00743E79" w:rsidRPr="00EE3419" w:rsidRDefault="00743E79" w:rsidP="00743E79">
      <w:pPr>
        <w:jc w:val="center"/>
        <w:rPr>
          <w:b/>
          <w:szCs w:val="22"/>
        </w:rPr>
      </w:pPr>
      <w:r w:rsidRPr="00EE3419">
        <w:rPr>
          <w:b/>
          <w:szCs w:val="22"/>
        </w:rPr>
        <w:t>1. Общие положения</w:t>
      </w:r>
    </w:p>
    <w:p w:rsidR="00743E79" w:rsidRPr="00743E79" w:rsidRDefault="00743E79" w:rsidP="00743E79">
      <w:pPr>
        <w:jc w:val="both"/>
        <w:rPr>
          <w:szCs w:val="22"/>
        </w:rPr>
      </w:pPr>
    </w:p>
    <w:p w:rsidR="00743E79" w:rsidRPr="00743E79" w:rsidRDefault="00743E79" w:rsidP="00743E79">
      <w:pPr>
        <w:ind w:firstLine="540"/>
        <w:jc w:val="both"/>
        <w:rPr>
          <w:szCs w:val="22"/>
        </w:rPr>
      </w:pPr>
      <w:r w:rsidRPr="00743E79">
        <w:rPr>
          <w:szCs w:val="22"/>
        </w:rPr>
        <w:t xml:space="preserve">1.1. </w:t>
      </w:r>
      <w:proofErr w:type="gramStart"/>
      <w:r w:rsidRPr="00743E79">
        <w:rPr>
          <w:szCs w:val="22"/>
        </w:rPr>
        <w:t xml:space="preserve">Настоящий Порядок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w:t>
      </w:r>
      <w:proofErr w:type="spellStart"/>
      <w:r w:rsidRPr="00743E79">
        <w:rPr>
          <w:szCs w:val="22"/>
        </w:rPr>
        <w:t>Пестравский</w:t>
      </w:r>
      <w:proofErr w:type="spellEnd"/>
      <w:r w:rsidRPr="00743E79">
        <w:rPr>
          <w:szCs w:val="22"/>
        </w:rPr>
        <w:t xml:space="preserve"> разработан в соответствии с Федеральным </w:t>
      </w:r>
      <w:hyperlink r:id="rId12">
        <w:r w:rsidRPr="00743E79">
          <w:rPr>
            <w:color w:val="0000FF"/>
            <w:szCs w:val="22"/>
            <w:u w:val="single"/>
          </w:rPr>
          <w:t>законом</w:t>
        </w:r>
      </w:hyperlink>
      <w:r w:rsidRPr="00743E79">
        <w:rPr>
          <w:szCs w:val="22"/>
        </w:rP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43E79">
        <w:rPr>
          <w:szCs w:val="22"/>
        </w:rPr>
        <w:t xml:space="preserve"> </w:t>
      </w:r>
      <w:proofErr w:type="gramStart"/>
      <w:r w:rsidRPr="00743E79">
        <w:rPr>
          <w:szCs w:val="22"/>
        </w:rPr>
        <w:t xml:space="preserve">о внесении изменений в отдельные законодательные акты Российской Федерации", </w:t>
      </w:r>
      <w:hyperlink r:id="rId13">
        <w:r w:rsidRPr="00743E79">
          <w:rPr>
            <w:color w:val="0000FF"/>
            <w:szCs w:val="22"/>
            <w:u w:val="single"/>
          </w:rPr>
          <w:t>Законом</w:t>
        </w:r>
      </w:hyperlink>
      <w:r w:rsidRPr="00743E79">
        <w:rPr>
          <w:szCs w:val="22"/>
        </w:rPr>
        <w:t xml:space="preserve"> Самарской области от 18 января 2016 г. N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743E79" w:rsidRPr="00743E79" w:rsidRDefault="00743E79" w:rsidP="00743E79">
      <w:pPr>
        <w:spacing w:before="220"/>
        <w:ind w:firstLine="540"/>
        <w:jc w:val="both"/>
        <w:rPr>
          <w:szCs w:val="22"/>
        </w:rPr>
      </w:pPr>
      <w:r w:rsidRPr="00743E79">
        <w:rPr>
          <w:szCs w:val="22"/>
        </w:rPr>
        <w:t xml:space="preserve">1.2. </w:t>
      </w:r>
      <w:proofErr w:type="gramStart"/>
      <w:r w:rsidRPr="00743E79">
        <w:rPr>
          <w:szCs w:val="22"/>
        </w:rPr>
        <w:t xml:space="preserve">Понятия и термины, используемые в настоящем Порядке, применяются в соответствии с Федеральным </w:t>
      </w:r>
      <w:hyperlink r:id="rId14">
        <w:r w:rsidRPr="00743E79">
          <w:rPr>
            <w:color w:val="0000FF"/>
            <w:szCs w:val="22"/>
            <w:u w:val="single"/>
          </w:rPr>
          <w:t>законом</w:t>
        </w:r>
      </w:hyperlink>
      <w:r w:rsidRPr="00743E79">
        <w:rPr>
          <w:szCs w:val="22"/>
        </w:rPr>
        <w:t xml:space="preserve"> от 8 ноября 2007 г. N 259-ФЗ "Устав автомобильного транспорта и городского наземного электрического транспорта", Федеральным </w:t>
      </w:r>
      <w:hyperlink r:id="rId15">
        <w:r w:rsidRPr="00743E79">
          <w:rPr>
            <w:color w:val="0000FF"/>
            <w:szCs w:val="22"/>
            <w:u w:val="single"/>
          </w:rPr>
          <w:t>законом</w:t>
        </w:r>
      </w:hyperlink>
      <w:r w:rsidRPr="00743E79">
        <w:rPr>
          <w:szCs w:val="22"/>
        </w:rP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Pr="00743E79">
        <w:rPr>
          <w:szCs w:val="22"/>
        </w:rPr>
        <w:t xml:space="preserve"> законодательные акты Российской Федерации" и иными нормативными правовыми актами Российской Федерации, Самарской области, муниципальными правовыми актами.</w:t>
      </w:r>
    </w:p>
    <w:p w:rsidR="00743E79" w:rsidRPr="00743E79" w:rsidRDefault="00743E79" w:rsidP="00743E79">
      <w:pPr>
        <w:jc w:val="both"/>
        <w:rPr>
          <w:szCs w:val="22"/>
        </w:rPr>
      </w:pPr>
    </w:p>
    <w:p w:rsidR="00743E79" w:rsidRPr="00EE3419" w:rsidRDefault="00743E79" w:rsidP="00743E79">
      <w:pPr>
        <w:jc w:val="center"/>
        <w:rPr>
          <w:b/>
          <w:szCs w:val="22"/>
        </w:rPr>
      </w:pPr>
      <w:r w:rsidRPr="00EE3419">
        <w:rPr>
          <w:b/>
          <w:szCs w:val="22"/>
        </w:rPr>
        <w:t>2. Порядок установления муниципальных маршрутов регулярных</w:t>
      </w:r>
    </w:p>
    <w:p w:rsidR="00743E79" w:rsidRPr="00EE3419" w:rsidRDefault="00743E79" w:rsidP="00743E79">
      <w:pPr>
        <w:jc w:val="center"/>
        <w:rPr>
          <w:b/>
          <w:szCs w:val="22"/>
        </w:rPr>
      </w:pPr>
      <w:r w:rsidRPr="00EE3419">
        <w:rPr>
          <w:b/>
          <w:szCs w:val="22"/>
        </w:rPr>
        <w:lastRenderedPageBreak/>
        <w:t xml:space="preserve">перевозок на территории муниципального района </w:t>
      </w:r>
      <w:proofErr w:type="spellStart"/>
      <w:r w:rsidRPr="00EE3419">
        <w:rPr>
          <w:b/>
          <w:szCs w:val="22"/>
        </w:rPr>
        <w:t>Пестравский</w:t>
      </w:r>
      <w:proofErr w:type="spellEnd"/>
    </w:p>
    <w:p w:rsidR="00743E79" w:rsidRPr="00743E79" w:rsidRDefault="00743E79" w:rsidP="00743E79">
      <w:pPr>
        <w:ind w:firstLine="540"/>
        <w:jc w:val="both"/>
        <w:rPr>
          <w:szCs w:val="22"/>
        </w:rPr>
      </w:pPr>
      <w:r w:rsidRPr="00743E79">
        <w:rPr>
          <w:szCs w:val="22"/>
        </w:rPr>
        <w:t xml:space="preserve">2.1. Установление нового муниципального маршрута регулярных перевозок на территории муниципального района </w:t>
      </w:r>
      <w:proofErr w:type="spellStart"/>
      <w:r w:rsidRPr="00743E79">
        <w:rPr>
          <w:szCs w:val="22"/>
        </w:rPr>
        <w:t>Пестравский</w:t>
      </w:r>
      <w:proofErr w:type="spellEnd"/>
      <w:r w:rsidRPr="00743E79">
        <w:rPr>
          <w:szCs w:val="22"/>
        </w:rPr>
        <w:t xml:space="preserve"> (далее именуется - маршрут) осуществляется в соответствии с документом планирования регулярных перевозок на территории муниципального района </w:t>
      </w:r>
      <w:proofErr w:type="spellStart"/>
      <w:r w:rsidRPr="00743E79">
        <w:rPr>
          <w:szCs w:val="22"/>
        </w:rPr>
        <w:t>Пестравский</w:t>
      </w:r>
      <w:proofErr w:type="spellEnd"/>
      <w:r w:rsidRPr="00743E79">
        <w:rPr>
          <w:szCs w:val="22"/>
        </w:rPr>
        <w:t>.</w:t>
      </w:r>
    </w:p>
    <w:p w:rsidR="00743E79" w:rsidRPr="00743E79" w:rsidRDefault="00743E79" w:rsidP="00743E79">
      <w:pPr>
        <w:spacing w:before="220"/>
        <w:ind w:firstLine="540"/>
        <w:jc w:val="both"/>
        <w:rPr>
          <w:szCs w:val="22"/>
        </w:rPr>
      </w:pPr>
      <w:r w:rsidRPr="00743E79">
        <w:rPr>
          <w:szCs w:val="22"/>
        </w:rPr>
        <w:t>2.2. Инициаторами установления маршрута являются юридические</w:t>
      </w:r>
      <w:r w:rsidR="00EE3419">
        <w:rPr>
          <w:szCs w:val="22"/>
        </w:rPr>
        <w:t xml:space="preserve"> лица, индивидуальные предприниматели</w:t>
      </w:r>
      <w:r w:rsidRPr="00743E79">
        <w:rPr>
          <w:szCs w:val="22"/>
        </w:rPr>
        <w:t>.</w:t>
      </w:r>
    </w:p>
    <w:p w:rsidR="00743E79" w:rsidRPr="00743E79" w:rsidRDefault="00743E79" w:rsidP="00743E79">
      <w:pPr>
        <w:spacing w:before="220"/>
        <w:ind w:firstLine="540"/>
        <w:jc w:val="both"/>
        <w:rPr>
          <w:szCs w:val="22"/>
        </w:rPr>
      </w:pPr>
      <w:r w:rsidRPr="00743E79">
        <w:rPr>
          <w:szCs w:val="22"/>
        </w:rPr>
        <w:t xml:space="preserve">2.3. Для установления нового маршрута по инициативе юридического лица или индивидуального предпринимателя, осуществляющих деятельность по перевозке пассажиров автомобильным транспортом, в Администрацию муниципального района </w:t>
      </w:r>
      <w:proofErr w:type="spellStart"/>
      <w:r w:rsidRPr="00743E79">
        <w:rPr>
          <w:szCs w:val="22"/>
        </w:rPr>
        <w:t>Пестравский</w:t>
      </w:r>
      <w:proofErr w:type="spellEnd"/>
      <w:r w:rsidRPr="00743E79">
        <w:rPr>
          <w:szCs w:val="22"/>
        </w:rPr>
        <w:t xml:space="preserve"> (далее именуется - Администрация) направляются следующие документы:</w:t>
      </w:r>
    </w:p>
    <w:p w:rsidR="00743E79" w:rsidRPr="00743E79" w:rsidRDefault="00743E79" w:rsidP="00743E79">
      <w:pPr>
        <w:spacing w:before="220"/>
        <w:ind w:firstLine="540"/>
        <w:jc w:val="both"/>
        <w:rPr>
          <w:szCs w:val="22"/>
        </w:rPr>
      </w:pPr>
      <w:r w:rsidRPr="00743E79">
        <w:rPr>
          <w:szCs w:val="22"/>
        </w:rPr>
        <w:t>1) заявление установленной формы (Приложение №1);</w:t>
      </w:r>
    </w:p>
    <w:p w:rsidR="00743E79" w:rsidRPr="00743E79" w:rsidRDefault="00743E79" w:rsidP="00743E79">
      <w:pPr>
        <w:spacing w:before="220"/>
        <w:ind w:firstLine="540"/>
        <w:jc w:val="both"/>
        <w:rPr>
          <w:szCs w:val="22"/>
        </w:rPr>
      </w:pPr>
      <w:r w:rsidRPr="00743E79">
        <w:rPr>
          <w:szCs w:val="22"/>
        </w:rPr>
        <w:t>2) 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 наименования улиц и автомобильных дорог, по которым предполагается движение транспортных средств между остановочными пунктами;</w:t>
      </w:r>
    </w:p>
    <w:p w:rsidR="00743E79" w:rsidRPr="00743E79" w:rsidRDefault="00743E79" w:rsidP="00743E79">
      <w:pPr>
        <w:spacing w:before="220"/>
        <w:ind w:firstLine="540"/>
        <w:jc w:val="both"/>
        <w:rPr>
          <w:szCs w:val="22"/>
        </w:rPr>
      </w:pPr>
      <w:r w:rsidRPr="00743E79">
        <w:rPr>
          <w:szCs w:val="22"/>
        </w:rPr>
        <w:t>3) схемы расположения конечных автобусных остановок, площадок для разворота и отстоя автобусов в виде графического условного изображения, согласованные с Администрацией;</w:t>
      </w:r>
    </w:p>
    <w:p w:rsidR="00743E79" w:rsidRPr="00743E79" w:rsidRDefault="00743E79" w:rsidP="00743E79">
      <w:pPr>
        <w:spacing w:before="220"/>
        <w:ind w:firstLine="540"/>
        <w:jc w:val="both"/>
        <w:rPr>
          <w:szCs w:val="22"/>
        </w:rPr>
      </w:pPr>
      <w:r w:rsidRPr="00743E79">
        <w:rPr>
          <w:szCs w:val="22"/>
        </w:rPr>
        <w:t>4) сведения об изучении пассажиропотока и его величины;</w:t>
      </w:r>
    </w:p>
    <w:p w:rsidR="00743E79" w:rsidRPr="00743E79" w:rsidRDefault="00EE3419" w:rsidP="00743E79">
      <w:pPr>
        <w:spacing w:before="220"/>
        <w:ind w:firstLine="540"/>
        <w:jc w:val="both"/>
        <w:rPr>
          <w:szCs w:val="22"/>
        </w:rPr>
      </w:pPr>
      <w:r>
        <w:rPr>
          <w:szCs w:val="22"/>
        </w:rPr>
        <w:t>5</w:t>
      </w:r>
      <w:r w:rsidR="00743E79" w:rsidRPr="00743E79">
        <w:rPr>
          <w:szCs w:val="22"/>
        </w:rPr>
        <w:t>) проект сводного маршрутного расписания по форме, установленной Администрацией.</w:t>
      </w:r>
    </w:p>
    <w:p w:rsidR="00743E79" w:rsidRPr="00743E79" w:rsidRDefault="00743E79" w:rsidP="00743E79">
      <w:pPr>
        <w:spacing w:before="220"/>
        <w:ind w:firstLine="540"/>
        <w:jc w:val="both"/>
        <w:rPr>
          <w:szCs w:val="22"/>
        </w:rPr>
      </w:pPr>
      <w:r w:rsidRPr="00743E79">
        <w:rPr>
          <w:szCs w:val="22"/>
        </w:rPr>
        <w:t>2.4. Заявление об установлении маршрута включает в себя следующие сведения:</w:t>
      </w:r>
    </w:p>
    <w:p w:rsidR="00743E79" w:rsidRPr="00743E79" w:rsidRDefault="00743E79" w:rsidP="00743E79">
      <w:pPr>
        <w:spacing w:before="220"/>
        <w:ind w:firstLine="540"/>
        <w:jc w:val="both"/>
        <w:rPr>
          <w:szCs w:val="22"/>
        </w:rPr>
      </w:pPr>
      <w:r w:rsidRPr="00743E79">
        <w:rPr>
          <w:szCs w:val="22"/>
        </w:rPr>
        <w:t>1) номер и дата выдачи лицензии на осуществление деятельности по перевозкам пассажиров автомобильным транспортом;</w:t>
      </w:r>
    </w:p>
    <w:p w:rsidR="00743E79" w:rsidRPr="00743E79" w:rsidRDefault="00743E79" w:rsidP="00743E79">
      <w:pPr>
        <w:spacing w:before="220"/>
        <w:ind w:firstLine="540"/>
        <w:jc w:val="both"/>
        <w:rPr>
          <w:szCs w:val="22"/>
        </w:rPr>
      </w:pPr>
      <w:r w:rsidRPr="00743E79">
        <w:rPr>
          <w:szCs w:val="22"/>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743E79" w:rsidRPr="00743E79" w:rsidRDefault="00743E79" w:rsidP="00743E79">
      <w:pPr>
        <w:spacing w:before="220"/>
        <w:ind w:firstLine="540"/>
        <w:jc w:val="both"/>
        <w:rPr>
          <w:szCs w:val="22"/>
        </w:rPr>
      </w:pPr>
      <w:r w:rsidRPr="00743E79">
        <w:rPr>
          <w:szCs w:val="22"/>
        </w:rPr>
        <w:t xml:space="preserve">3) наименование маршрута в виде наименований населенных пунктов, в границах которых </w:t>
      </w:r>
      <w:proofErr w:type="gramStart"/>
      <w:r w:rsidRPr="00743E79">
        <w:rPr>
          <w:szCs w:val="22"/>
        </w:rPr>
        <w:t>расположены</w:t>
      </w:r>
      <w:proofErr w:type="gramEnd"/>
      <w:r w:rsidRPr="00743E79">
        <w:rPr>
          <w:szCs w:val="22"/>
        </w:rPr>
        <w:t xml:space="preserve"> начальный остановочный пункт и конечный остановочный пункт по данному маршруту;</w:t>
      </w:r>
    </w:p>
    <w:p w:rsidR="00743E79" w:rsidRPr="00743E79" w:rsidRDefault="00743E79" w:rsidP="00743E79">
      <w:pPr>
        <w:spacing w:before="220"/>
        <w:ind w:firstLine="540"/>
        <w:jc w:val="both"/>
        <w:rPr>
          <w:szCs w:val="22"/>
        </w:rPr>
      </w:pPr>
      <w:r w:rsidRPr="00743E79">
        <w:rPr>
          <w:szCs w:val="22"/>
        </w:rPr>
        <w:t>4) протяженность маршрута регулярных перевозок;</w:t>
      </w:r>
    </w:p>
    <w:p w:rsidR="00743E79" w:rsidRPr="00743E79" w:rsidRDefault="00743E79" w:rsidP="00743E79">
      <w:pPr>
        <w:spacing w:before="220"/>
        <w:ind w:firstLine="540"/>
        <w:jc w:val="both"/>
        <w:rPr>
          <w:szCs w:val="22"/>
        </w:rPr>
      </w:pPr>
      <w:r w:rsidRPr="00743E79">
        <w:rPr>
          <w:szCs w:val="22"/>
        </w:rPr>
        <w:lastRenderedPageBreak/>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743E79" w:rsidRPr="00743E79" w:rsidRDefault="00743E79" w:rsidP="00743E79">
      <w:pPr>
        <w:spacing w:before="220"/>
        <w:ind w:firstLine="540"/>
        <w:jc w:val="both"/>
        <w:rPr>
          <w:szCs w:val="22"/>
        </w:rPr>
      </w:pPr>
      <w:r w:rsidRPr="00743E79">
        <w:rPr>
          <w:szCs w:val="22"/>
        </w:rPr>
        <w:t>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43E79" w:rsidRPr="00743E79" w:rsidRDefault="00743E79" w:rsidP="00743E79">
      <w:pPr>
        <w:spacing w:before="220"/>
        <w:ind w:firstLine="540"/>
        <w:jc w:val="both"/>
        <w:rPr>
          <w:szCs w:val="22"/>
        </w:rPr>
      </w:pPr>
      <w:r w:rsidRPr="00743E79">
        <w:rPr>
          <w:szCs w:val="22"/>
        </w:rPr>
        <w:t>7) экологические характеристики транспортных средств.</w:t>
      </w:r>
    </w:p>
    <w:p w:rsidR="00743E79" w:rsidRPr="00743E79" w:rsidRDefault="00743E79" w:rsidP="00743E79">
      <w:pPr>
        <w:spacing w:before="220"/>
        <w:ind w:firstLine="540"/>
        <w:jc w:val="both"/>
        <w:rPr>
          <w:szCs w:val="22"/>
        </w:rPr>
      </w:pPr>
      <w:r w:rsidRPr="00743E79">
        <w:rPr>
          <w:szCs w:val="22"/>
        </w:rPr>
        <w:t>2.5. В случае</w:t>
      </w:r>
      <w:proofErr w:type="gramStart"/>
      <w:r w:rsidRPr="00743E79">
        <w:rPr>
          <w:szCs w:val="22"/>
        </w:rPr>
        <w:t>,</w:t>
      </w:r>
      <w:proofErr w:type="gramEnd"/>
      <w:r w:rsidRPr="00743E79">
        <w:rPr>
          <w:szCs w:val="22"/>
        </w:rPr>
        <w:t xml:space="preserve"> если заявление об установлении маршрута представлено уполномоченным участником договора простого товарищества, сведения, предусмотренные </w:t>
      </w:r>
      <w:r w:rsidRPr="00743E79">
        <w:rPr>
          <w:color w:val="0000FF"/>
          <w:szCs w:val="22"/>
        </w:rPr>
        <w:t>пунктами 2.3</w:t>
      </w:r>
      <w:r w:rsidRPr="00743E79">
        <w:rPr>
          <w:szCs w:val="22"/>
        </w:rPr>
        <w:t xml:space="preserve"> и </w:t>
      </w:r>
      <w:r w:rsidRPr="00743E79">
        <w:rPr>
          <w:color w:val="0000FF"/>
          <w:szCs w:val="22"/>
        </w:rPr>
        <w:t>2.4</w:t>
      </w:r>
      <w:r w:rsidRPr="00743E79">
        <w:rPr>
          <w:szCs w:val="22"/>
        </w:rP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743E79" w:rsidRPr="00743E79" w:rsidRDefault="00743E79" w:rsidP="00743E79">
      <w:pPr>
        <w:spacing w:before="220"/>
        <w:ind w:firstLine="540"/>
        <w:jc w:val="both"/>
        <w:rPr>
          <w:szCs w:val="22"/>
        </w:rPr>
      </w:pPr>
      <w:r w:rsidRPr="00743E79">
        <w:rPr>
          <w:szCs w:val="22"/>
        </w:rPr>
        <w:t>2.6. Заявление об установлении маршрута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43E79" w:rsidRPr="00743E79" w:rsidRDefault="00743E79" w:rsidP="00743E79">
      <w:pPr>
        <w:spacing w:before="220"/>
        <w:ind w:firstLine="540"/>
        <w:jc w:val="both"/>
        <w:rPr>
          <w:szCs w:val="22"/>
        </w:rPr>
      </w:pPr>
      <w:r w:rsidRPr="00743E79">
        <w:rPr>
          <w:szCs w:val="22"/>
        </w:rPr>
        <w:t xml:space="preserve">2.7. Администрация проводит проверку представленных документов на их соответствие документу планирования регулярных перевозок на территории муниципального района </w:t>
      </w:r>
      <w:proofErr w:type="spellStart"/>
      <w:r w:rsidRPr="00743E79">
        <w:rPr>
          <w:szCs w:val="22"/>
        </w:rPr>
        <w:t>Пестравский</w:t>
      </w:r>
      <w:proofErr w:type="spellEnd"/>
      <w:r w:rsidRPr="00743E79">
        <w:rPr>
          <w:szCs w:val="22"/>
        </w:rPr>
        <w:t>, полноты и достоверности сведений, содержащихся в них, а также проводит оценку соответствия маршрута требованиям безопасности дорожного движения.</w:t>
      </w:r>
    </w:p>
    <w:p w:rsidR="00743E79" w:rsidRPr="00743E79" w:rsidRDefault="00743E79" w:rsidP="00743E79">
      <w:pPr>
        <w:spacing w:before="220"/>
        <w:ind w:firstLine="540"/>
        <w:jc w:val="both"/>
        <w:rPr>
          <w:szCs w:val="22"/>
        </w:rPr>
      </w:pPr>
      <w:r w:rsidRPr="00743E79">
        <w:rPr>
          <w:szCs w:val="22"/>
        </w:rPr>
        <w:t>2.8. По результатам проверки представленных документов Администрация принимает решение об установлении нового маршрута или об отказе в установлении нового маршрута.</w:t>
      </w:r>
    </w:p>
    <w:p w:rsidR="00743E79" w:rsidRPr="00743E79" w:rsidRDefault="00743E79" w:rsidP="00743E79">
      <w:pPr>
        <w:spacing w:before="220"/>
        <w:ind w:firstLine="540"/>
        <w:jc w:val="both"/>
        <w:rPr>
          <w:szCs w:val="22"/>
        </w:rPr>
      </w:pPr>
      <w:r w:rsidRPr="00743E79">
        <w:rPr>
          <w:szCs w:val="22"/>
        </w:rPr>
        <w:t>2.9. Рассмотрение документов, представленных перевозчиками, осуществляется на безвозмездной основе.</w:t>
      </w:r>
    </w:p>
    <w:p w:rsidR="00743E79" w:rsidRPr="00743E79" w:rsidRDefault="00743E79" w:rsidP="00743E79">
      <w:pPr>
        <w:spacing w:before="220"/>
        <w:ind w:firstLine="540"/>
        <w:jc w:val="both"/>
        <w:rPr>
          <w:szCs w:val="22"/>
        </w:rPr>
      </w:pPr>
      <w:r w:rsidRPr="00743E79">
        <w:rPr>
          <w:szCs w:val="22"/>
        </w:rPr>
        <w:t>2.10. Решение об отказе в установлении нового маршрута принимается в случаях:</w:t>
      </w:r>
    </w:p>
    <w:p w:rsidR="00743E79" w:rsidRPr="00743E79" w:rsidRDefault="00743E79" w:rsidP="00743E79">
      <w:pPr>
        <w:spacing w:before="220"/>
        <w:ind w:firstLine="540"/>
        <w:jc w:val="both"/>
        <w:rPr>
          <w:szCs w:val="22"/>
        </w:rPr>
      </w:pPr>
      <w:r w:rsidRPr="00743E79">
        <w:rPr>
          <w:szCs w:val="22"/>
        </w:rPr>
        <w:t>1) несоответствия маршрута документу планирования регулярных перевозок;</w:t>
      </w:r>
    </w:p>
    <w:p w:rsidR="00743E79" w:rsidRPr="00743E79" w:rsidRDefault="00743E79" w:rsidP="00743E79">
      <w:pPr>
        <w:spacing w:before="220"/>
        <w:ind w:firstLine="540"/>
        <w:jc w:val="both"/>
        <w:rPr>
          <w:szCs w:val="22"/>
        </w:rPr>
      </w:pPr>
      <w:r w:rsidRPr="00743E79">
        <w:rPr>
          <w:szCs w:val="22"/>
        </w:rPr>
        <w:t>2) в заявлении об установлении данного маршрута указаны недостоверные сведения;</w:t>
      </w:r>
    </w:p>
    <w:p w:rsidR="00743E79" w:rsidRPr="00743E79" w:rsidRDefault="00743E79" w:rsidP="00743E79">
      <w:pPr>
        <w:spacing w:before="220"/>
        <w:ind w:firstLine="540"/>
        <w:jc w:val="both"/>
        <w:rPr>
          <w:szCs w:val="22"/>
        </w:rPr>
      </w:pPr>
      <w:r w:rsidRPr="00743E79">
        <w:rPr>
          <w:szCs w:val="22"/>
        </w:rPr>
        <w:lastRenderedPageBreak/>
        <w:t>3) 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w:t>
      </w:r>
    </w:p>
    <w:p w:rsidR="00743E79" w:rsidRPr="00743E79" w:rsidRDefault="00743E79" w:rsidP="00743E79">
      <w:pPr>
        <w:spacing w:before="220"/>
        <w:ind w:firstLine="540"/>
        <w:jc w:val="both"/>
        <w:rPr>
          <w:szCs w:val="22"/>
        </w:rPr>
      </w:pPr>
      <w:proofErr w:type="gramStart"/>
      <w:r w:rsidRPr="00743E79">
        <w:rPr>
          <w:szCs w:val="22"/>
        </w:rPr>
        <w:t>4)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43E79" w:rsidRPr="00743E79" w:rsidRDefault="00743E79" w:rsidP="00743E79">
      <w:pPr>
        <w:spacing w:before="220"/>
        <w:ind w:firstLine="540"/>
        <w:jc w:val="both"/>
        <w:rPr>
          <w:szCs w:val="22"/>
        </w:rPr>
      </w:pPr>
      <w:r w:rsidRPr="00743E79">
        <w:rPr>
          <w:szCs w:val="22"/>
        </w:rPr>
        <w:t>5)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43E79" w:rsidRPr="00743E79" w:rsidRDefault="00743E79" w:rsidP="00743E79">
      <w:pPr>
        <w:spacing w:before="220"/>
        <w:ind w:firstLine="540"/>
        <w:jc w:val="both"/>
        <w:rPr>
          <w:szCs w:val="22"/>
        </w:rPr>
      </w:pPr>
      <w:r w:rsidRPr="00743E79">
        <w:rPr>
          <w:szCs w:val="22"/>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 муниципальным правовым актам;</w:t>
      </w:r>
    </w:p>
    <w:p w:rsidR="00743E79" w:rsidRPr="00743E79" w:rsidRDefault="00743E79" w:rsidP="00743E79">
      <w:pPr>
        <w:spacing w:before="220"/>
        <w:ind w:firstLine="540"/>
        <w:jc w:val="both"/>
        <w:rPr>
          <w:szCs w:val="22"/>
        </w:rPr>
      </w:pPr>
      <w:r w:rsidRPr="00743E79">
        <w:rPr>
          <w:szCs w:val="22"/>
        </w:rPr>
        <w:t>7)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743E79" w:rsidRPr="00743E79" w:rsidRDefault="00743E79" w:rsidP="00743E79">
      <w:pPr>
        <w:spacing w:before="220"/>
        <w:ind w:firstLine="540"/>
        <w:jc w:val="both"/>
        <w:rPr>
          <w:szCs w:val="22"/>
        </w:rPr>
      </w:pPr>
      <w:r w:rsidRPr="00743E79">
        <w:rPr>
          <w:szCs w:val="22"/>
        </w:rPr>
        <w:t>8)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743E79" w:rsidRPr="00743E79" w:rsidRDefault="00743E79" w:rsidP="00743E79">
      <w:pPr>
        <w:spacing w:before="220"/>
        <w:ind w:firstLine="540"/>
        <w:jc w:val="both"/>
        <w:rPr>
          <w:szCs w:val="22"/>
        </w:rPr>
      </w:pPr>
      <w:r w:rsidRPr="00743E79">
        <w:rPr>
          <w:szCs w:val="22"/>
        </w:rPr>
        <w:t>При этом перевозчику направляется письменное уведомление с обоснованием причин отказа в течение пяти рабочих дней со дня принятия решения.</w:t>
      </w:r>
    </w:p>
    <w:p w:rsidR="00743E79" w:rsidRPr="00743E79" w:rsidRDefault="00743E79" w:rsidP="00743E79">
      <w:pPr>
        <w:spacing w:before="220"/>
        <w:ind w:firstLine="540"/>
        <w:jc w:val="both"/>
        <w:rPr>
          <w:szCs w:val="22"/>
        </w:rPr>
      </w:pPr>
      <w:r w:rsidRPr="00743E79">
        <w:rPr>
          <w:szCs w:val="22"/>
        </w:rPr>
        <w:t xml:space="preserve">2.11. </w:t>
      </w:r>
      <w:proofErr w:type="gramStart"/>
      <w:r w:rsidRPr="00743E79">
        <w:rPr>
          <w:szCs w:val="22"/>
        </w:rPr>
        <w:t>Если один или несколько участков устанавливаемого маршрута совпадают с участками ранее установленных маршрутов,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Администрацией в зависимости от протяженности устанавливаемого маршрута, общей протяженности его участков, совпадающих с участками каждого из ранее установленных маршрутов, и протяженности</w:t>
      </w:r>
      <w:proofErr w:type="gramEnd"/>
      <w:r w:rsidRPr="00743E79">
        <w:rPr>
          <w:szCs w:val="22"/>
        </w:rPr>
        <w:t xml:space="preserve"> ранее установленных маршрутов.</w:t>
      </w:r>
    </w:p>
    <w:p w:rsidR="00743E79" w:rsidRPr="00743E79" w:rsidRDefault="00743E79" w:rsidP="00743E79">
      <w:pPr>
        <w:spacing w:before="220"/>
        <w:ind w:firstLine="540"/>
        <w:jc w:val="both"/>
        <w:rPr>
          <w:szCs w:val="22"/>
        </w:rPr>
      </w:pPr>
      <w:r w:rsidRPr="00743E79">
        <w:rPr>
          <w:szCs w:val="22"/>
        </w:rPr>
        <w:lastRenderedPageBreak/>
        <w:t xml:space="preserve">2.12. Разница в расписаниях, меньшая, чем это указано в </w:t>
      </w:r>
      <w:r w:rsidRPr="00743E79">
        <w:rPr>
          <w:color w:val="0000FF"/>
          <w:szCs w:val="22"/>
        </w:rPr>
        <w:t>2.11</w:t>
      </w:r>
      <w:r w:rsidRPr="00743E79">
        <w:rPr>
          <w:szCs w:val="22"/>
        </w:rPr>
        <w:t xml:space="preserve">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w:t>
      </w:r>
    </w:p>
    <w:p w:rsidR="00743E79" w:rsidRPr="00743E79" w:rsidRDefault="00743E79" w:rsidP="00743E79">
      <w:pPr>
        <w:spacing w:before="220"/>
        <w:ind w:firstLine="540"/>
        <w:jc w:val="both"/>
        <w:rPr>
          <w:szCs w:val="22"/>
        </w:rPr>
      </w:pPr>
      <w:r w:rsidRPr="00743E79">
        <w:rPr>
          <w:szCs w:val="22"/>
        </w:rPr>
        <w:t xml:space="preserve">2.13. В случае установления нового маршрута по инициативе юридических и физических лиц, не осуществляющих деятельность по перевозке пассажиров автомобильным транспортом, документы, предусмотренные </w:t>
      </w:r>
      <w:r w:rsidRPr="00743E79">
        <w:rPr>
          <w:color w:val="0000FF"/>
          <w:szCs w:val="22"/>
        </w:rPr>
        <w:t>подпунктами 2</w:t>
      </w:r>
      <w:r w:rsidRPr="00743E79">
        <w:rPr>
          <w:szCs w:val="22"/>
        </w:rPr>
        <w:t xml:space="preserve"> - </w:t>
      </w:r>
      <w:r w:rsidRPr="00743E79">
        <w:rPr>
          <w:color w:val="0000FF"/>
          <w:szCs w:val="22"/>
        </w:rPr>
        <w:t>6 пункта 2.3</w:t>
      </w:r>
      <w:r w:rsidRPr="00743E79">
        <w:rPr>
          <w:szCs w:val="22"/>
        </w:rPr>
        <w:t xml:space="preserve"> настоящего Порядка, оформляются Администрацией.</w:t>
      </w:r>
    </w:p>
    <w:p w:rsidR="00743E79" w:rsidRPr="00743E79" w:rsidRDefault="00743E79" w:rsidP="00743E79">
      <w:pPr>
        <w:spacing w:before="220"/>
        <w:ind w:firstLine="540"/>
        <w:jc w:val="both"/>
        <w:rPr>
          <w:szCs w:val="22"/>
        </w:rPr>
      </w:pPr>
      <w:r w:rsidRPr="00743E79">
        <w:rPr>
          <w:szCs w:val="22"/>
        </w:rPr>
        <w:t>Обращения юридических</w:t>
      </w:r>
      <w:r w:rsidR="00F12F41">
        <w:rPr>
          <w:szCs w:val="22"/>
        </w:rPr>
        <w:t xml:space="preserve"> лиц и индивидуальных предпринимателей</w:t>
      </w:r>
      <w:r w:rsidRPr="00743E79">
        <w:rPr>
          <w:szCs w:val="22"/>
        </w:rPr>
        <w:t xml:space="preserve">, не осуществляющих деятельность по перевозке пассажиров автомобильным транспортом, по открытию новых маршрутов рассматриваются в порядке, предусмотренном Федеральным </w:t>
      </w:r>
      <w:hyperlink r:id="rId16">
        <w:r w:rsidRPr="00743E79">
          <w:rPr>
            <w:color w:val="0000FF"/>
            <w:szCs w:val="22"/>
            <w:u w:val="single"/>
          </w:rPr>
          <w:t>законом</w:t>
        </w:r>
      </w:hyperlink>
      <w:r w:rsidRPr="00743E79">
        <w:rPr>
          <w:szCs w:val="22"/>
        </w:rPr>
        <w:t xml:space="preserve"> от 2 мая 2006 г. N 59-ФЗ "О порядке рассмотрения обращений граждан Российской Федерации".</w:t>
      </w:r>
    </w:p>
    <w:p w:rsidR="00743E79" w:rsidRPr="00743E79" w:rsidRDefault="00743E79" w:rsidP="00743E79">
      <w:pPr>
        <w:spacing w:before="220"/>
        <w:ind w:firstLine="540"/>
        <w:jc w:val="both"/>
        <w:rPr>
          <w:szCs w:val="22"/>
        </w:rPr>
      </w:pPr>
      <w:r w:rsidRPr="00743E79">
        <w:rPr>
          <w:szCs w:val="22"/>
        </w:rPr>
        <w:t xml:space="preserve">2.14. Решение об установлении нового маршрута оформляется распоряжением Администрации о включении маршрута в реестр маршрутов регулярного сообщения городских автобусных маршрутов, действующих на территории муниципального района </w:t>
      </w:r>
      <w:proofErr w:type="spellStart"/>
      <w:r w:rsidRPr="00743E79">
        <w:rPr>
          <w:szCs w:val="22"/>
        </w:rPr>
        <w:t>Пестраский</w:t>
      </w:r>
      <w:proofErr w:type="spellEnd"/>
      <w:r w:rsidRPr="00743E79">
        <w:rPr>
          <w:szCs w:val="22"/>
        </w:rPr>
        <w:t xml:space="preserve"> (далее именуется - Реестр).</w:t>
      </w:r>
    </w:p>
    <w:p w:rsidR="00743E79" w:rsidRPr="00743E79" w:rsidRDefault="00743E79" w:rsidP="00743E79">
      <w:pPr>
        <w:spacing w:before="220"/>
        <w:ind w:firstLine="540"/>
        <w:jc w:val="both"/>
        <w:rPr>
          <w:szCs w:val="22"/>
        </w:rPr>
      </w:pPr>
      <w:r w:rsidRPr="00743E79">
        <w:rPr>
          <w:szCs w:val="22"/>
        </w:rPr>
        <w:t>2.15. В случае принятия решения об установлении маршрута Администрация в течение семи дней со дня принятия этого решения вносит сведения об установлении данного маршрута в Реестр.</w:t>
      </w:r>
    </w:p>
    <w:p w:rsidR="00743E79" w:rsidRPr="00743E79" w:rsidRDefault="00743E79" w:rsidP="00743E79">
      <w:pPr>
        <w:spacing w:before="220"/>
        <w:ind w:firstLine="540"/>
        <w:jc w:val="both"/>
        <w:rPr>
          <w:szCs w:val="22"/>
        </w:rPr>
      </w:pPr>
      <w:r w:rsidRPr="00743E79">
        <w:rPr>
          <w:szCs w:val="22"/>
        </w:rPr>
        <w:t>2.16. Маршрут считается установленным со дня внесения сведений о данном маршруте в Реестр.</w:t>
      </w:r>
    </w:p>
    <w:p w:rsidR="00743E79" w:rsidRPr="00743E79" w:rsidRDefault="00743E79" w:rsidP="00743E79">
      <w:pPr>
        <w:spacing w:before="220"/>
        <w:ind w:firstLine="540"/>
        <w:jc w:val="both"/>
        <w:rPr>
          <w:szCs w:val="22"/>
        </w:rPr>
      </w:pPr>
      <w:r w:rsidRPr="00743E79">
        <w:rPr>
          <w:szCs w:val="22"/>
        </w:rPr>
        <w:t>2.17.</w:t>
      </w:r>
      <w:r w:rsidR="00F12F41">
        <w:rPr>
          <w:szCs w:val="22"/>
        </w:rPr>
        <w:t xml:space="preserve"> </w:t>
      </w:r>
      <w:r w:rsidRPr="00743E79">
        <w:rPr>
          <w:szCs w:val="22"/>
        </w:rPr>
        <w:t xml:space="preserve"> При внесении в Реестр сведений о новом маршруте Администрация присваивает ему определенный порядковый номер.</w:t>
      </w:r>
    </w:p>
    <w:p w:rsidR="00743E79" w:rsidRPr="00743E79" w:rsidRDefault="00743E79" w:rsidP="00743E79">
      <w:pPr>
        <w:spacing w:before="220"/>
        <w:ind w:firstLine="540"/>
        <w:jc w:val="both"/>
        <w:rPr>
          <w:szCs w:val="22"/>
        </w:rPr>
      </w:pPr>
      <w:r w:rsidRPr="00743E79">
        <w:rPr>
          <w:szCs w:val="22"/>
        </w:rPr>
        <w:t>2.18. Общий срок рассмотрения документов на установление нового автобусного маршрута не может превышать 60 дней.</w:t>
      </w:r>
    </w:p>
    <w:p w:rsidR="00743E79" w:rsidRPr="00743E79" w:rsidRDefault="00743E79" w:rsidP="00743E79">
      <w:pPr>
        <w:spacing w:before="220"/>
        <w:ind w:firstLine="540"/>
        <w:jc w:val="both"/>
        <w:rPr>
          <w:szCs w:val="22"/>
        </w:rPr>
      </w:pPr>
      <w:r w:rsidRPr="00743E79">
        <w:rPr>
          <w:szCs w:val="22"/>
        </w:rPr>
        <w:t>2.19. Администрация после установления нового маршрута не позднее 30 дней должна организовать открытый конкурс на получение свидетельства об осуществлении перевозок по маршруту.</w:t>
      </w:r>
    </w:p>
    <w:p w:rsidR="00743E79" w:rsidRPr="00743E79" w:rsidRDefault="00743E79" w:rsidP="00743E79">
      <w:pPr>
        <w:spacing w:before="220"/>
        <w:ind w:firstLine="540"/>
        <w:jc w:val="both"/>
        <w:rPr>
          <w:szCs w:val="22"/>
        </w:rPr>
      </w:pPr>
      <w:r w:rsidRPr="00743E79">
        <w:rPr>
          <w:szCs w:val="22"/>
        </w:rPr>
        <w:t xml:space="preserve">2.20. </w:t>
      </w:r>
      <w:proofErr w:type="gramStart"/>
      <w:r w:rsidRPr="00743E79">
        <w:rPr>
          <w:szCs w:val="22"/>
        </w:rPr>
        <w:t xml:space="preserve">В случаях, предусмотренных в </w:t>
      </w:r>
      <w:hyperlink r:id="rId17">
        <w:r w:rsidRPr="00743E79">
          <w:rPr>
            <w:color w:val="0000FF"/>
            <w:szCs w:val="22"/>
            <w:u w:val="single"/>
          </w:rPr>
          <w:t>пунктах 2</w:t>
        </w:r>
      </w:hyperlink>
      <w:r w:rsidRPr="00743E79">
        <w:rPr>
          <w:szCs w:val="22"/>
        </w:rPr>
        <w:t xml:space="preserve"> и </w:t>
      </w:r>
      <w:hyperlink r:id="rId18">
        <w:r w:rsidRPr="00743E79">
          <w:rPr>
            <w:color w:val="0000FF"/>
            <w:szCs w:val="22"/>
            <w:u w:val="single"/>
          </w:rPr>
          <w:t>5 части 4 статьи 39</w:t>
        </w:r>
      </w:hyperlink>
      <w:r w:rsidRPr="00743E79">
        <w:rPr>
          <w:szCs w:val="22"/>
        </w:rPr>
        <w:t xml:space="preserve"> Федерального закона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установление маршрута </w:t>
      </w:r>
      <w:r w:rsidRPr="00743E79">
        <w:rPr>
          <w:szCs w:val="22"/>
        </w:rPr>
        <w:lastRenderedPageBreak/>
        <w:t>производится на основании сведений, предоставленных</w:t>
      </w:r>
      <w:proofErr w:type="gramEnd"/>
      <w:r w:rsidRPr="00743E79">
        <w:rPr>
          <w:szCs w:val="22"/>
        </w:rPr>
        <w:t xml:space="preserve"> перевозчиком в соответствии с </w:t>
      </w:r>
      <w:hyperlink r:id="rId19">
        <w:r w:rsidRPr="00743E79">
          <w:rPr>
            <w:color w:val="0000FF"/>
            <w:szCs w:val="22"/>
            <w:u w:val="single"/>
          </w:rPr>
          <w:t>частью 1 статьи 39</w:t>
        </w:r>
      </w:hyperlink>
      <w:r w:rsidRPr="00743E79">
        <w:rPr>
          <w:szCs w:val="22"/>
        </w:rPr>
        <w:t xml:space="preserve"> Федерального закона N 220-ФЗ.</w:t>
      </w:r>
    </w:p>
    <w:p w:rsidR="00743E79" w:rsidRPr="00743E79" w:rsidRDefault="00743E79" w:rsidP="00743E79">
      <w:pPr>
        <w:spacing w:before="220"/>
        <w:ind w:firstLine="540"/>
        <w:jc w:val="both"/>
        <w:rPr>
          <w:szCs w:val="22"/>
        </w:rPr>
      </w:pPr>
      <w:r w:rsidRPr="00743E79">
        <w:rPr>
          <w:szCs w:val="22"/>
        </w:rPr>
        <w:t>При внесении в Реестр сведений о маршруте Администрация присваивает ему определенный порядковый номер.</w:t>
      </w:r>
    </w:p>
    <w:p w:rsidR="00743E79" w:rsidRPr="00743E79" w:rsidRDefault="00743E79" w:rsidP="00743E79">
      <w:pPr>
        <w:jc w:val="both"/>
        <w:rPr>
          <w:szCs w:val="22"/>
        </w:rPr>
      </w:pPr>
    </w:p>
    <w:p w:rsidR="00743E79" w:rsidRPr="00F12F41" w:rsidRDefault="00743E79" w:rsidP="00743E79">
      <w:pPr>
        <w:jc w:val="center"/>
        <w:rPr>
          <w:b/>
          <w:szCs w:val="22"/>
        </w:rPr>
      </w:pPr>
      <w:r w:rsidRPr="00F12F41">
        <w:rPr>
          <w:b/>
          <w:szCs w:val="22"/>
        </w:rPr>
        <w:t>3. Порядок изменения и отмены муниципальных маршрутов</w:t>
      </w:r>
    </w:p>
    <w:p w:rsidR="00743E79" w:rsidRPr="00F12F41" w:rsidRDefault="00743E79" w:rsidP="00743E79">
      <w:pPr>
        <w:jc w:val="center"/>
        <w:rPr>
          <w:b/>
          <w:szCs w:val="22"/>
        </w:rPr>
      </w:pPr>
      <w:r w:rsidRPr="00F12F41">
        <w:rPr>
          <w:b/>
          <w:szCs w:val="22"/>
        </w:rPr>
        <w:t>регулярных перевозок на территории</w:t>
      </w:r>
    </w:p>
    <w:p w:rsidR="00743E79" w:rsidRPr="00743E79" w:rsidRDefault="00743E79" w:rsidP="00743E79">
      <w:pPr>
        <w:jc w:val="center"/>
        <w:rPr>
          <w:szCs w:val="22"/>
        </w:rPr>
      </w:pPr>
      <w:r w:rsidRPr="00F12F41">
        <w:rPr>
          <w:b/>
          <w:szCs w:val="22"/>
        </w:rPr>
        <w:t xml:space="preserve">муниципального района </w:t>
      </w:r>
      <w:proofErr w:type="spellStart"/>
      <w:r w:rsidRPr="00F12F41">
        <w:rPr>
          <w:b/>
          <w:szCs w:val="22"/>
        </w:rPr>
        <w:t>Пестравский</w:t>
      </w:r>
      <w:proofErr w:type="spellEnd"/>
    </w:p>
    <w:p w:rsidR="00743E79" w:rsidRPr="00743E79" w:rsidRDefault="00743E79" w:rsidP="00743E79">
      <w:pPr>
        <w:jc w:val="center"/>
        <w:rPr>
          <w:szCs w:val="22"/>
        </w:rPr>
      </w:pPr>
    </w:p>
    <w:p w:rsidR="00743E79" w:rsidRPr="00743E79" w:rsidRDefault="00743E79" w:rsidP="00743E79">
      <w:pPr>
        <w:ind w:firstLine="540"/>
        <w:jc w:val="both"/>
        <w:rPr>
          <w:szCs w:val="22"/>
        </w:rPr>
      </w:pPr>
      <w:r w:rsidRPr="00743E79">
        <w:rPr>
          <w:szCs w:val="22"/>
        </w:rPr>
        <w:t>3.1. Изменение маршрута производится по инициативе Администрации или по заявлению перевозчика, осуществляющего перевозку пассажиров на данном маршруте.</w:t>
      </w:r>
    </w:p>
    <w:p w:rsidR="00743E79" w:rsidRPr="00743E79" w:rsidRDefault="00743E79" w:rsidP="00743E79">
      <w:pPr>
        <w:spacing w:before="220"/>
        <w:ind w:firstLine="540"/>
        <w:jc w:val="both"/>
        <w:rPr>
          <w:szCs w:val="22"/>
        </w:rPr>
      </w:pPr>
      <w:r w:rsidRPr="00743E79">
        <w:rPr>
          <w:szCs w:val="22"/>
        </w:rPr>
        <w:t>3.2. Изменение маршрута производится при выполнении следующих условий:</w:t>
      </w:r>
    </w:p>
    <w:p w:rsidR="00743E79" w:rsidRPr="00743E79" w:rsidRDefault="00F12F41" w:rsidP="00743E79">
      <w:pPr>
        <w:spacing w:before="220"/>
        <w:ind w:firstLine="540"/>
        <w:jc w:val="both"/>
        <w:rPr>
          <w:szCs w:val="22"/>
        </w:rPr>
      </w:pPr>
      <w:r>
        <w:rPr>
          <w:szCs w:val="22"/>
        </w:rPr>
        <w:t xml:space="preserve">- </w:t>
      </w:r>
      <w:r w:rsidR="00743E79" w:rsidRPr="00743E79">
        <w:rPr>
          <w:szCs w:val="22"/>
        </w:rPr>
        <w:t xml:space="preserve">измененная схема движения на маршруте соответствует документу планирования регулярных перевозок на территории муниципального района </w:t>
      </w:r>
      <w:proofErr w:type="spellStart"/>
      <w:r w:rsidR="00743E79" w:rsidRPr="00743E79">
        <w:rPr>
          <w:szCs w:val="22"/>
        </w:rPr>
        <w:t>Пестравский</w:t>
      </w:r>
      <w:proofErr w:type="spellEnd"/>
      <w:r w:rsidR="00743E79" w:rsidRPr="00743E79">
        <w:rPr>
          <w:szCs w:val="22"/>
        </w:rPr>
        <w:t>;</w:t>
      </w:r>
    </w:p>
    <w:p w:rsidR="00743E79" w:rsidRPr="00743E79" w:rsidRDefault="00F12F41" w:rsidP="00743E79">
      <w:pPr>
        <w:spacing w:before="220"/>
        <w:ind w:firstLine="540"/>
        <w:jc w:val="both"/>
        <w:rPr>
          <w:szCs w:val="22"/>
        </w:rPr>
      </w:pPr>
      <w:r>
        <w:rPr>
          <w:szCs w:val="22"/>
        </w:rPr>
        <w:t xml:space="preserve">- </w:t>
      </w:r>
      <w:r w:rsidR="00743E79" w:rsidRPr="00743E79">
        <w:rPr>
          <w:szCs w:val="22"/>
        </w:rPr>
        <w:t>заявления представлены всеми перевозчиками, обслуживающими данный маршрут (в случае если обслуживание маршрута осуществляется несколькими перевозчиками);</w:t>
      </w:r>
    </w:p>
    <w:p w:rsidR="00743E79" w:rsidRPr="00743E79" w:rsidRDefault="00F12F41" w:rsidP="00743E79">
      <w:pPr>
        <w:spacing w:before="220"/>
        <w:ind w:firstLine="540"/>
        <w:jc w:val="both"/>
        <w:rPr>
          <w:szCs w:val="22"/>
        </w:rPr>
      </w:pPr>
      <w:r>
        <w:rPr>
          <w:szCs w:val="22"/>
        </w:rPr>
        <w:t xml:space="preserve"> - </w:t>
      </w:r>
      <w:r w:rsidR="00743E79" w:rsidRPr="00743E79">
        <w:rPr>
          <w:szCs w:val="22"/>
        </w:rPr>
        <w:t>протяженность измененного маршрута изменена не более 30 процентов от протяженности действующего маршрута.</w:t>
      </w:r>
    </w:p>
    <w:p w:rsidR="00743E79" w:rsidRPr="00743E79" w:rsidRDefault="00743E79" w:rsidP="00743E79">
      <w:pPr>
        <w:spacing w:before="220"/>
        <w:ind w:firstLine="540"/>
        <w:jc w:val="both"/>
        <w:rPr>
          <w:szCs w:val="22"/>
        </w:rPr>
      </w:pPr>
      <w:r w:rsidRPr="00743E79">
        <w:rPr>
          <w:szCs w:val="22"/>
        </w:rPr>
        <w:t xml:space="preserve">3.3. Для изменения действующего маршрута перевозчик (перевозчики) направляет в адрес Администрации документы, предусмотренные в </w:t>
      </w:r>
      <w:r w:rsidRPr="00743E79">
        <w:rPr>
          <w:color w:val="0000FF"/>
          <w:szCs w:val="22"/>
        </w:rPr>
        <w:t>пункте 2.3</w:t>
      </w:r>
      <w:r w:rsidRPr="00743E79">
        <w:rPr>
          <w:szCs w:val="22"/>
        </w:rPr>
        <w:t xml:space="preserve"> настоящего Порядка.</w:t>
      </w:r>
    </w:p>
    <w:p w:rsidR="00743E79" w:rsidRPr="00743E79" w:rsidRDefault="00743E79" w:rsidP="00743E79">
      <w:pPr>
        <w:spacing w:before="220"/>
        <w:ind w:firstLine="540"/>
        <w:jc w:val="both"/>
        <w:rPr>
          <w:szCs w:val="22"/>
        </w:rPr>
      </w:pPr>
      <w:r w:rsidRPr="00743E79">
        <w:rPr>
          <w:szCs w:val="22"/>
        </w:rPr>
        <w:t>3.4. Срок рассмотрения представленных документов составляет не более 30 дней со дня их поступления в Администрацию.</w:t>
      </w:r>
    </w:p>
    <w:p w:rsidR="00743E79" w:rsidRPr="00743E79" w:rsidRDefault="00743E79" w:rsidP="00743E79">
      <w:pPr>
        <w:spacing w:before="220"/>
        <w:ind w:firstLine="540"/>
        <w:jc w:val="both"/>
        <w:rPr>
          <w:szCs w:val="22"/>
        </w:rPr>
      </w:pPr>
      <w:r w:rsidRPr="00743E79">
        <w:rPr>
          <w:szCs w:val="22"/>
        </w:rPr>
        <w:t>3.5. Заявление об изменении маршрута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43E79" w:rsidRPr="00743E79" w:rsidRDefault="00743E79" w:rsidP="00743E79">
      <w:pPr>
        <w:spacing w:before="220"/>
        <w:ind w:firstLine="540"/>
        <w:jc w:val="both"/>
        <w:rPr>
          <w:szCs w:val="22"/>
        </w:rPr>
      </w:pPr>
      <w:r w:rsidRPr="00743E79">
        <w:rPr>
          <w:szCs w:val="22"/>
        </w:rPr>
        <w:t xml:space="preserve">3.6. Администрация проводит проверку представленных документов на их соответствие документу планирования регулярных перевозок на территории муниципального района </w:t>
      </w:r>
      <w:proofErr w:type="spellStart"/>
      <w:r w:rsidRPr="00743E79">
        <w:rPr>
          <w:szCs w:val="22"/>
        </w:rPr>
        <w:t>Пестравский</w:t>
      </w:r>
      <w:proofErr w:type="spellEnd"/>
      <w:r w:rsidRPr="00743E79">
        <w:rPr>
          <w:szCs w:val="22"/>
        </w:rPr>
        <w:t>, полноты и достоверности сведений, содержащихся в них, а также проводит оценку соответствия маршрута требованиям безопасности дорожного движения.</w:t>
      </w:r>
    </w:p>
    <w:p w:rsidR="00743E79" w:rsidRPr="00743E79" w:rsidRDefault="00743E79" w:rsidP="00743E79">
      <w:pPr>
        <w:spacing w:before="220"/>
        <w:ind w:firstLine="540"/>
        <w:jc w:val="both"/>
        <w:rPr>
          <w:szCs w:val="22"/>
        </w:rPr>
      </w:pPr>
      <w:r w:rsidRPr="00743E79">
        <w:rPr>
          <w:szCs w:val="22"/>
        </w:rPr>
        <w:lastRenderedPageBreak/>
        <w:t>3.7. По результатам проверки представленных документов Администрация принимает решение об изменении маршрута или об отказе в изменении маршрута.</w:t>
      </w:r>
    </w:p>
    <w:p w:rsidR="00743E79" w:rsidRPr="00743E79" w:rsidRDefault="00743E79" w:rsidP="00743E79">
      <w:pPr>
        <w:spacing w:before="220"/>
        <w:ind w:firstLine="540"/>
        <w:jc w:val="both"/>
        <w:rPr>
          <w:szCs w:val="22"/>
        </w:rPr>
      </w:pPr>
      <w:r w:rsidRPr="00743E79">
        <w:rPr>
          <w:szCs w:val="22"/>
        </w:rPr>
        <w:t>3.8. Решение об отказе в изменении маршрута принимается в случаях:</w:t>
      </w:r>
    </w:p>
    <w:p w:rsidR="00743E79" w:rsidRPr="00743E79" w:rsidRDefault="00743E79" w:rsidP="00743E79">
      <w:pPr>
        <w:spacing w:before="220"/>
        <w:ind w:firstLine="540"/>
        <w:jc w:val="both"/>
        <w:rPr>
          <w:szCs w:val="22"/>
        </w:rPr>
      </w:pPr>
      <w:r w:rsidRPr="00743E79">
        <w:rPr>
          <w:szCs w:val="22"/>
        </w:rPr>
        <w:t xml:space="preserve">1) несоответствия маршрута документу планирования регулярных перевозок на территории муниципального района </w:t>
      </w:r>
      <w:proofErr w:type="spellStart"/>
      <w:r w:rsidRPr="00743E79">
        <w:rPr>
          <w:szCs w:val="22"/>
        </w:rPr>
        <w:t>Пестравский</w:t>
      </w:r>
      <w:proofErr w:type="spellEnd"/>
      <w:r w:rsidRPr="00743E79">
        <w:rPr>
          <w:szCs w:val="22"/>
        </w:rPr>
        <w:t>;</w:t>
      </w:r>
    </w:p>
    <w:p w:rsidR="00743E79" w:rsidRPr="00743E79" w:rsidRDefault="00743E79" w:rsidP="00743E79">
      <w:pPr>
        <w:spacing w:before="220"/>
        <w:ind w:firstLine="540"/>
        <w:jc w:val="both"/>
        <w:rPr>
          <w:szCs w:val="22"/>
        </w:rPr>
      </w:pPr>
      <w:r w:rsidRPr="00743E79">
        <w:rPr>
          <w:szCs w:val="22"/>
        </w:rPr>
        <w:t>2) в заявлении об изменении данного маршрута указаны недостоверные сведения;</w:t>
      </w:r>
    </w:p>
    <w:p w:rsidR="00743E79" w:rsidRPr="00743E79" w:rsidRDefault="00743E79" w:rsidP="00743E79">
      <w:pPr>
        <w:spacing w:before="220"/>
        <w:ind w:firstLine="540"/>
        <w:jc w:val="both"/>
        <w:rPr>
          <w:szCs w:val="22"/>
        </w:rPr>
      </w:pPr>
      <w:r w:rsidRPr="00743E79">
        <w:rPr>
          <w:szCs w:val="22"/>
        </w:rPr>
        <w:t>3) 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w:t>
      </w:r>
    </w:p>
    <w:p w:rsidR="00743E79" w:rsidRPr="00743E79" w:rsidRDefault="00743E79" w:rsidP="00743E79">
      <w:pPr>
        <w:spacing w:before="220"/>
        <w:ind w:firstLine="540"/>
        <w:jc w:val="both"/>
        <w:rPr>
          <w:szCs w:val="22"/>
        </w:rPr>
      </w:pPr>
      <w:r w:rsidRPr="00743E79">
        <w:rPr>
          <w:szCs w:val="22"/>
        </w:rPr>
        <w:t>4)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43E79" w:rsidRPr="00743E79" w:rsidRDefault="00743E79" w:rsidP="00743E79">
      <w:pPr>
        <w:spacing w:before="220"/>
        <w:ind w:firstLine="540"/>
        <w:jc w:val="both"/>
        <w:rPr>
          <w:szCs w:val="22"/>
        </w:rPr>
      </w:pPr>
      <w:r w:rsidRPr="00743E79">
        <w:rPr>
          <w:szCs w:val="22"/>
        </w:rPr>
        <w:t>5)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43E79" w:rsidRPr="00743E79" w:rsidRDefault="00743E79" w:rsidP="00743E79">
      <w:pPr>
        <w:spacing w:before="220"/>
        <w:ind w:firstLine="540"/>
        <w:jc w:val="both"/>
        <w:rPr>
          <w:szCs w:val="22"/>
        </w:rPr>
      </w:pPr>
      <w:r w:rsidRPr="00743E79">
        <w:rPr>
          <w:szCs w:val="22"/>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 муниципальным правовым актом;</w:t>
      </w:r>
    </w:p>
    <w:p w:rsidR="00743E79" w:rsidRPr="00743E79" w:rsidRDefault="00743E79" w:rsidP="00743E79">
      <w:pPr>
        <w:spacing w:before="220"/>
        <w:ind w:firstLine="540"/>
        <w:jc w:val="both"/>
        <w:rPr>
          <w:szCs w:val="22"/>
        </w:rPr>
      </w:pPr>
      <w:r w:rsidRPr="00743E79">
        <w:rPr>
          <w:szCs w:val="22"/>
        </w:rPr>
        <w:t>7)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743E79" w:rsidRPr="00743E79" w:rsidRDefault="00743E79" w:rsidP="00743E79">
      <w:pPr>
        <w:spacing w:before="220"/>
        <w:ind w:firstLine="540"/>
        <w:jc w:val="both"/>
        <w:rPr>
          <w:szCs w:val="22"/>
        </w:rPr>
      </w:pPr>
      <w:r w:rsidRPr="00743E79">
        <w:rPr>
          <w:szCs w:val="22"/>
        </w:rPr>
        <w:t>8) наличия на измененном маршруте участков, совпадающих с участками иного действующего маршрута, протяженность которых составляет более 60 процентов от протяженности действующего маршрута;</w:t>
      </w:r>
    </w:p>
    <w:p w:rsidR="00743E79" w:rsidRPr="00743E79" w:rsidRDefault="00743E79" w:rsidP="00743E79">
      <w:pPr>
        <w:spacing w:before="220"/>
        <w:ind w:firstLine="540"/>
        <w:jc w:val="both"/>
        <w:rPr>
          <w:szCs w:val="22"/>
        </w:rPr>
      </w:pPr>
      <w:r w:rsidRPr="00743E79">
        <w:rPr>
          <w:szCs w:val="22"/>
        </w:rPr>
        <w:t xml:space="preserve">9) в состав данного маршрута предлагается включить остановочный пункт, не соответствующий требованиям, предусмотренным </w:t>
      </w:r>
      <w:hyperlink r:id="rId20">
        <w:r w:rsidRPr="00743E79">
          <w:rPr>
            <w:color w:val="0000FF"/>
            <w:szCs w:val="22"/>
            <w:u w:val="single"/>
          </w:rPr>
          <w:t>частью 4 статьи 5</w:t>
        </w:r>
      </w:hyperlink>
      <w:r w:rsidRPr="00743E79">
        <w:rPr>
          <w:szCs w:val="22"/>
        </w:rPr>
        <w:t xml:space="preserve"> или </w:t>
      </w:r>
      <w:hyperlink r:id="rId21">
        <w:r w:rsidRPr="00743E79">
          <w:rPr>
            <w:color w:val="0000FF"/>
            <w:szCs w:val="22"/>
            <w:u w:val="single"/>
          </w:rPr>
          <w:t>частью 2 статьи 30</w:t>
        </w:r>
      </w:hyperlink>
      <w:r w:rsidRPr="00743E79">
        <w:rPr>
          <w:szCs w:val="22"/>
        </w:rPr>
        <w:t xml:space="preserve"> Федерального закона N 220-ФЗ;</w:t>
      </w:r>
    </w:p>
    <w:p w:rsidR="00743E79" w:rsidRPr="00743E79" w:rsidRDefault="00743E79" w:rsidP="00743E79">
      <w:pPr>
        <w:spacing w:before="220"/>
        <w:ind w:firstLine="540"/>
        <w:jc w:val="both"/>
        <w:rPr>
          <w:szCs w:val="22"/>
        </w:rPr>
      </w:pPr>
      <w:r w:rsidRPr="00743E79">
        <w:rPr>
          <w:szCs w:val="22"/>
        </w:rPr>
        <w:lastRenderedPageBreak/>
        <w:t xml:space="preserve">10) у юридического лица, индивидуального предпринимателя или хотя бы у одного из членов простого товарищества, указанных в заявлении об установлении данного маршрута, имеется задолженность по уплате административного штрафа, предусмотренного </w:t>
      </w:r>
      <w:hyperlink r:id="rId22">
        <w:r w:rsidRPr="00743E79">
          <w:rPr>
            <w:color w:val="0000FF"/>
            <w:szCs w:val="22"/>
            <w:u w:val="single"/>
          </w:rPr>
          <w:t>Кодексом</w:t>
        </w:r>
      </w:hyperlink>
      <w:r w:rsidRPr="00743E79">
        <w:rPr>
          <w:szCs w:val="22"/>
        </w:rPr>
        <w:t xml:space="preserve"> Российской Федерации об административных правонарушениях, в области транспорта или дорожного движения;</w:t>
      </w:r>
    </w:p>
    <w:p w:rsidR="00743E79" w:rsidRPr="00743E79" w:rsidRDefault="00743E79" w:rsidP="00743E79">
      <w:pPr>
        <w:spacing w:before="220"/>
        <w:ind w:firstLine="540"/>
        <w:jc w:val="both"/>
        <w:rPr>
          <w:szCs w:val="22"/>
        </w:rPr>
      </w:pPr>
      <w:r w:rsidRPr="00743E79">
        <w:rPr>
          <w:szCs w:val="22"/>
        </w:rPr>
        <w:t>11)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743E79" w:rsidRPr="00743E79" w:rsidRDefault="00743E79" w:rsidP="00743E79">
      <w:pPr>
        <w:spacing w:before="220"/>
        <w:ind w:firstLine="540"/>
        <w:jc w:val="both"/>
        <w:rPr>
          <w:szCs w:val="22"/>
        </w:rPr>
      </w:pPr>
      <w:r w:rsidRPr="00743E79">
        <w:rPr>
          <w:szCs w:val="22"/>
        </w:rPr>
        <w:t>При этом перевозчику направляется письменное уведомление с обоснованием причин отказа в течение пяти рабочих дней со дня принятия решения.</w:t>
      </w:r>
    </w:p>
    <w:p w:rsidR="00743E79" w:rsidRPr="00743E79" w:rsidRDefault="00743E79" w:rsidP="00743E79">
      <w:pPr>
        <w:spacing w:before="220"/>
        <w:ind w:firstLine="540"/>
        <w:jc w:val="both"/>
        <w:rPr>
          <w:szCs w:val="22"/>
        </w:rPr>
      </w:pPr>
      <w:r w:rsidRPr="00743E79">
        <w:rPr>
          <w:szCs w:val="22"/>
        </w:rPr>
        <w:t xml:space="preserve">3.9. </w:t>
      </w:r>
      <w:proofErr w:type="gramStart"/>
      <w:r w:rsidRPr="00743E79">
        <w:rPr>
          <w:szCs w:val="22"/>
        </w:rPr>
        <w:t>Если один или несколько участков изменяемого маршрута совпадают с участками ранее установленных маршрутов,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в зависимости от протяженности изменяемого маршрута, общей протяженности его участков, совпадающих с участками каждого из ранее установленных маршрутов, и протяженности ранее</w:t>
      </w:r>
      <w:proofErr w:type="gramEnd"/>
      <w:r w:rsidRPr="00743E79">
        <w:rPr>
          <w:szCs w:val="22"/>
        </w:rPr>
        <w:t xml:space="preserve"> установленных маршрутов.</w:t>
      </w:r>
    </w:p>
    <w:p w:rsidR="00743E79" w:rsidRPr="00743E79" w:rsidRDefault="00743E79" w:rsidP="00743E79">
      <w:pPr>
        <w:spacing w:before="220"/>
        <w:ind w:firstLine="540"/>
        <w:jc w:val="both"/>
        <w:rPr>
          <w:szCs w:val="22"/>
        </w:rPr>
      </w:pPr>
      <w:r w:rsidRPr="00743E79">
        <w:rPr>
          <w:szCs w:val="22"/>
        </w:rPr>
        <w:t xml:space="preserve">3.10. Разница в расписаниях, меньшая, чем это указано в </w:t>
      </w:r>
      <w:r w:rsidRPr="00743E79">
        <w:rPr>
          <w:color w:val="0000FF"/>
          <w:szCs w:val="22"/>
        </w:rPr>
        <w:t>3.9</w:t>
      </w:r>
      <w:r w:rsidRPr="00743E79">
        <w:rPr>
          <w:szCs w:val="22"/>
        </w:rPr>
        <w:t xml:space="preserve">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w:t>
      </w:r>
    </w:p>
    <w:p w:rsidR="00743E79" w:rsidRPr="00743E79" w:rsidRDefault="00743E79" w:rsidP="00743E79">
      <w:pPr>
        <w:spacing w:before="220"/>
        <w:ind w:firstLine="540"/>
        <w:jc w:val="both"/>
        <w:rPr>
          <w:szCs w:val="22"/>
        </w:rPr>
      </w:pPr>
      <w:r w:rsidRPr="00743E79">
        <w:rPr>
          <w:szCs w:val="22"/>
        </w:rPr>
        <w:t xml:space="preserve">3.11. В случае изменения маршрута по инициативе юридических и физических лиц, не осуществляющих деятельность по перевозке пассажиров автомобильным транспортом, документы, предусмотренные </w:t>
      </w:r>
      <w:r w:rsidRPr="00743E79">
        <w:rPr>
          <w:color w:val="0000FF"/>
          <w:szCs w:val="22"/>
        </w:rPr>
        <w:t>пунктом 3.3</w:t>
      </w:r>
      <w:r w:rsidRPr="00743E79">
        <w:rPr>
          <w:szCs w:val="22"/>
        </w:rPr>
        <w:t xml:space="preserve"> настоящего Порядка, оформляются Администрацией.</w:t>
      </w:r>
    </w:p>
    <w:p w:rsidR="00743E79" w:rsidRPr="00743E79" w:rsidRDefault="00743E79" w:rsidP="00743E79">
      <w:pPr>
        <w:spacing w:before="220"/>
        <w:ind w:firstLine="540"/>
        <w:jc w:val="both"/>
        <w:rPr>
          <w:szCs w:val="22"/>
        </w:rPr>
      </w:pPr>
      <w:r w:rsidRPr="00743E79">
        <w:rPr>
          <w:szCs w:val="22"/>
        </w:rPr>
        <w:t xml:space="preserve">Обращения юридических и физических лиц, не осуществляющих деятельность по перевозке пассажиров автомобильным транспортом, по открытию новых маршрутов рассматриваются в порядке, предусмотренном Федеральным </w:t>
      </w:r>
      <w:hyperlink r:id="rId23">
        <w:r w:rsidRPr="00743E79">
          <w:rPr>
            <w:color w:val="0000FF"/>
            <w:szCs w:val="22"/>
            <w:u w:val="single"/>
          </w:rPr>
          <w:t>законом</w:t>
        </w:r>
      </w:hyperlink>
      <w:r w:rsidRPr="00743E79">
        <w:rPr>
          <w:szCs w:val="22"/>
        </w:rPr>
        <w:t xml:space="preserve"> от 2 мая 2006 г. N 59-ФЗ "О порядке рассмотрения обращений граждан Российской Федерации".</w:t>
      </w:r>
    </w:p>
    <w:p w:rsidR="00743E79" w:rsidRPr="00743E79" w:rsidRDefault="00743E79" w:rsidP="00743E79">
      <w:pPr>
        <w:spacing w:before="220"/>
        <w:ind w:firstLine="540"/>
        <w:jc w:val="both"/>
        <w:rPr>
          <w:szCs w:val="22"/>
        </w:rPr>
      </w:pPr>
      <w:r w:rsidRPr="00743E79">
        <w:rPr>
          <w:szCs w:val="22"/>
        </w:rPr>
        <w:t>3.12. Решение об изменении маршрута оформляется распоряжением Администрации о внесении изменений в Реестр.</w:t>
      </w:r>
    </w:p>
    <w:p w:rsidR="00743E79" w:rsidRPr="00743E79" w:rsidRDefault="00743E79" w:rsidP="00743E79">
      <w:pPr>
        <w:spacing w:before="220"/>
        <w:ind w:firstLine="540"/>
        <w:jc w:val="both"/>
        <w:rPr>
          <w:szCs w:val="22"/>
        </w:rPr>
      </w:pPr>
      <w:r w:rsidRPr="00743E79">
        <w:rPr>
          <w:szCs w:val="22"/>
        </w:rPr>
        <w:lastRenderedPageBreak/>
        <w:t>3.13. В случае принятия решения об изменении маршрута Администрация в течение семи дней со дня принятия этого решения вносит сведения об изменении маршрута в Реестр.</w:t>
      </w:r>
    </w:p>
    <w:p w:rsidR="00743E79" w:rsidRPr="00743E79" w:rsidRDefault="00743E79" w:rsidP="00743E79">
      <w:pPr>
        <w:spacing w:before="220"/>
        <w:ind w:firstLine="540"/>
        <w:jc w:val="both"/>
        <w:rPr>
          <w:szCs w:val="22"/>
        </w:rPr>
      </w:pPr>
      <w:r w:rsidRPr="00743E79">
        <w:rPr>
          <w:szCs w:val="22"/>
        </w:rPr>
        <w:t>3.14. Маршрут считается измененным со дня внесения сведений о данном маршруте в Реестр.</w:t>
      </w:r>
    </w:p>
    <w:p w:rsidR="00743E79" w:rsidRPr="00743E79" w:rsidRDefault="00743E79" w:rsidP="00743E79">
      <w:pPr>
        <w:spacing w:before="220"/>
        <w:ind w:firstLine="540"/>
        <w:jc w:val="both"/>
        <w:rPr>
          <w:szCs w:val="22"/>
        </w:rPr>
      </w:pPr>
      <w:r w:rsidRPr="00743E79">
        <w:rPr>
          <w:szCs w:val="22"/>
        </w:rPr>
        <w:t>3.15.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Администрация в течение семи дней со дня внесения таких изменений в Реестр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743E79" w:rsidRPr="00743E79" w:rsidRDefault="00743E79" w:rsidP="00743E79">
      <w:pPr>
        <w:spacing w:before="220"/>
        <w:ind w:firstLine="540"/>
        <w:jc w:val="both"/>
        <w:rPr>
          <w:szCs w:val="22"/>
        </w:rPr>
      </w:pPr>
      <w:r w:rsidRPr="00743E79">
        <w:rPr>
          <w:szCs w:val="22"/>
        </w:rPr>
        <w:t>3.16. В случае принятия решения об изменении маршрута Администрация производит переоформление свидетельства об осуществлении перевозок по маршруту регулярных перевозок и карт маршрута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743E79" w:rsidRPr="00743E79" w:rsidRDefault="00743E79" w:rsidP="00743E79">
      <w:pPr>
        <w:spacing w:before="220"/>
        <w:ind w:firstLine="540"/>
        <w:jc w:val="both"/>
        <w:rPr>
          <w:szCs w:val="22"/>
        </w:rPr>
      </w:pPr>
      <w:r w:rsidRPr="00743E79">
        <w:rPr>
          <w:szCs w:val="22"/>
        </w:rPr>
        <w:t>3.17. Отмена маршрута производится Администрацией в случаях:</w:t>
      </w:r>
    </w:p>
    <w:p w:rsidR="00743E79" w:rsidRPr="00743E79" w:rsidRDefault="00743E79" w:rsidP="00743E79">
      <w:pPr>
        <w:spacing w:before="220"/>
        <w:ind w:firstLine="540"/>
        <w:jc w:val="both"/>
        <w:rPr>
          <w:szCs w:val="22"/>
        </w:rPr>
      </w:pPr>
      <w:r w:rsidRPr="00743E79">
        <w:rPr>
          <w:szCs w:val="22"/>
        </w:rPr>
        <w:t xml:space="preserve">1) маршрут не соответствует документу планирования регулярных перевозок на территории муниципального района </w:t>
      </w:r>
      <w:proofErr w:type="spellStart"/>
      <w:r w:rsidRPr="00743E79">
        <w:rPr>
          <w:szCs w:val="22"/>
        </w:rPr>
        <w:t>Пестравский</w:t>
      </w:r>
      <w:proofErr w:type="spellEnd"/>
      <w:r w:rsidRPr="00743E79">
        <w:rPr>
          <w:szCs w:val="22"/>
        </w:rPr>
        <w:t>;</w:t>
      </w:r>
    </w:p>
    <w:p w:rsidR="00743E79" w:rsidRPr="00743E79" w:rsidRDefault="00743E79" w:rsidP="00743E79">
      <w:pPr>
        <w:spacing w:before="220"/>
        <w:ind w:firstLine="540"/>
        <w:jc w:val="both"/>
        <w:rPr>
          <w:szCs w:val="22"/>
        </w:rPr>
      </w:pPr>
      <w:proofErr w:type="gramStart"/>
      <w:r w:rsidRPr="00743E79">
        <w:rPr>
          <w:szCs w:val="22"/>
        </w:rPr>
        <w:t>2)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43E79" w:rsidRPr="00743E79" w:rsidRDefault="00743E79" w:rsidP="00743E79">
      <w:pPr>
        <w:spacing w:before="220"/>
        <w:ind w:firstLine="540"/>
        <w:jc w:val="both"/>
        <w:rPr>
          <w:szCs w:val="22"/>
        </w:rPr>
      </w:pPr>
      <w:r w:rsidRPr="00743E79">
        <w:rPr>
          <w:szCs w:val="22"/>
        </w:rPr>
        <w:t xml:space="preserve">3) прекращение действия свидетельства об осуществлении перевозок по данному маршруту в порядке, предусмотренном </w:t>
      </w:r>
      <w:hyperlink r:id="rId24">
        <w:r w:rsidRPr="00743E79">
          <w:rPr>
            <w:color w:val="0000FF"/>
            <w:szCs w:val="22"/>
            <w:u w:val="single"/>
          </w:rPr>
          <w:t>ст. 29</w:t>
        </w:r>
      </w:hyperlink>
      <w:r w:rsidRPr="00743E79">
        <w:rPr>
          <w:szCs w:val="22"/>
        </w:rPr>
        <w:t xml:space="preserve"> Федерального закона N 220-ФЗ.</w:t>
      </w:r>
    </w:p>
    <w:p w:rsidR="00743E79" w:rsidRPr="00743E79" w:rsidRDefault="00743E79" w:rsidP="00743E79">
      <w:pPr>
        <w:spacing w:before="220"/>
        <w:ind w:firstLine="540"/>
        <w:jc w:val="both"/>
        <w:rPr>
          <w:szCs w:val="22"/>
        </w:rPr>
      </w:pPr>
      <w:r w:rsidRPr="00743E79">
        <w:rPr>
          <w:szCs w:val="22"/>
        </w:rPr>
        <w:t>3.18. Решение об отмене маршрута оформляется распоряжением Администрации о внесении изменений в Реестр.</w:t>
      </w:r>
    </w:p>
    <w:p w:rsidR="00743E79" w:rsidRPr="00743E79" w:rsidRDefault="00743E79" w:rsidP="00743E79">
      <w:pPr>
        <w:spacing w:before="220"/>
        <w:ind w:firstLine="540"/>
        <w:jc w:val="both"/>
        <w:rPr>
          <w:szCs w:val="22"/>
        </w:rPr>
      </w:pPr>
      <w:r w:rsidRPr="00743E79">
        <w:rPr>
          <w:szCs w:val="22"/>
        </w:rPr>
        <w:t>3.19. В случае принятия решения об отмене маршрута Администрация в течение семи дней со дня принятия этого решения вносит сведения об отмене маршрута в Реестр.</w:t>
      </w:r>
    </w:p>
    <w:p w:rsidR="00743E79" w:rsidRPr="00743E79" w:rsidRDefault="00743E79" w:rsidP="00743E79">
      <w:pPr>
        <w:spacing w:before="220"/>
        <w:ind w:firstLine="540"/>
        <w:jc w:val="both"/>
        <w:rPr>
          <w:szCs w:val="22"/>
        </w:rPr>
      </w:pPr>
      <w:r w:rsidRPr="00743E79">
        <w:rPr>
          <w:szCs w:val="22"/>
        </w:rPr>
        <w:t>3.20. Маршрут считается отмененным со дня исключения сведений о данном маршруте из Реестра.</w:t>
      </w:r>
    </w:p>
    <w:p w:rsidR="00743E79" w:rsidRPr="00743E79" w:rsidRDefault="00743E79" w:rsidP="00743E79">
      <w:pPr>
        <w:spacing w:before="220"/>
        <w:ind w:firstLine="540"/>
        <w:jc w:val="both"/>
        <w:rPr>
          <w:szCs w:val="22"/>
        </w:rPr>
      </w:pPr>
      <w:r w:rsidRPr="00743E79">
        <w:rPr>
          <w:szCs w:val="22"/>
        </w:rPr>
        <w:lastRenderedPageBreak/>
        <w:t xml:space="preserve">3.21. </w:t>
      </w:r>
      <w:proofErr w:type="gramStart"/>
      <w:r w:rsidRPr="00743E79">
        <w:rPr>
          <w:szCs w:val="22"/>
        </w:rPr>
        <w:t xml:space="preserve">Администрация в случаях, предусмотренных </w:t>
      </w:r>
      <w:r w:rsidRPr="00743E79">
        <w:rPr>
          <w:color w:val="0000FF"/>
          <w:szCs w:val="22"/>
        </w:rPr>
        <w:t>подпунктами 1</w:t>
      </w:r>
      <w:r w:rsidRPr="00743E79">
        <w:rPr>
          <w:szCs w:val="22"/>
        </w:rPr>
        <w:t xml:space="preserve"> и </w:t>
      </w:r>
      <w:r w:rsidRPr="00743E79">
        <w:rPr>
          <w:color w:val="0000FF"/>
          <w:szCs w:val="22"/>
        </w:rPr>
        <w:t>2 пункта 3.17</w:t>
      </w:r>
      <w:r w:rsidRPr="00743E79">
        <w:rPr>
          <w:szCs w:val="22"/>
        </w:rPr>
        <w:t xml:space="preserve"> настоящего Порядка, обязана уведомить об отмене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roofErr w:type="gramEnd"/>
    </w:p>
    <w:p w:rsidR="00743E79" w:rsidRPr="00743E79" w:rsidRDefault="00743E79" w:rsidP="00743E79">
      <w:pPr>
        <w:spacing w:before="220"/>
        <w:ind w:firstLine="540"/>
        <w:jc w:val="both"/>
        <w:rPr>
          <w:szCs w:val="22"/>
        </w:rPr>
      </w:pPr>
      <w:r w:rsidRPr="00743E79">
        <w:rPr>
          <w:szCs w:val="22"/>
        </w:rPr>
        <w:t xml:space="preserve">3.22. </w:t>
      </w:r>
      <w:proofErr w:type="gramStart"/>
      <w:r w:rsidRPr="00743E79">
        <w:rPr>
          <w:szCs w:val="22"/>
        </w:rPr>
        <w:t>При выявлении на действующем маршруте несоответствия дорог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Администрация принимает решение об организации временного маршрута.</w:t>
      </w:r>
      <w:proofErr w:type="gramEnd"/>
      <w:r w:rsidRPr="00743E79">
        <w:rPr>
          <w:szCs w:val="22"/>
        </w:rPr>
        <w:t xml:space="preserve"> При этом определяется срок действия временного маршрута и комплекс мероприятий, которые необходимо осуществить для обеспечения безопасности движения автобусов.</w:t>
      </w:r>
    </w:p>
    <w:p w:rsidR="00743E79" w:rsidRPr="00743E79" w:rsidRDefault="00743E79" w:rsidP="00743E79">
      <w:pPr>
        <w:jc w:val="both"/>
        <w:rPr>
          <w:szCs w:val="22"/>
        </w:rPr>
      </w:pPr>
    </w:p>
    <w:p w:rsidR="00743E79" w:rsidRPr="00F12F41" w:rsidRDefault="00743E79" w:rsidP="00743E79">
      <w:pPr>
        <w:jc w:val="center"/>
        <w:rPr>
          <w:b/>
          <w:szCs w:val="22"/>
        </w:rPr>
      </w:pPr>
      <w:r w:rsidRPr="00F12F41">
        <w:rPr>
          <w:b/>
          <w:szCs w:val="22"/>
        </w:rPr>
        <w:t>4. Порядок утверждения и изменения расписаний движения</w:t>
      </w:r>
    </w:p>
    <w:p w:rsidR="00743E79" w:rsidRPr="00F12F41" w:rsidRDefault="00743E79" w:rsidP="00743E79">
      <w:pPr>
        <w:jc w:val="center"/>
        <w:rPr>
          <w:b/>
          <w:szCs w:val="22"/>
        </w:rPr>
      </w:pPr>
      <w:r w:rsidRPr="00F12F41">
        <w:rPr>
          <w:b/>
          <w:szCs w:val="22"/>
        </w:rPr>
        <w:t>транспортных средств по муниципальному маршруту регулярных</w:t>
      </w:r>
    </w:p>
    <w:p w:rsidR="00743E79" w:rsidRPr="00F12F41" w:rsidRDefault="00743E79" w:rsidP="00743E79">
      <w:pPr>
        <w:jc w:val="center"/>
        <w:rPr>
          <w:b/>
          <w:szCs w:val="22"/>
        </w:rPr>
      </w:pPr>
      <w:r w:rsidRPr="00F12F41">
        <w:rPr>
          <w:b/>
          <w:szCs w:val="22"/>
        </w:rPr>
        <w:t xml:space="preserve">перевозок на территории муниципального района </w:t>
      </w:r>
      <w:proofErr w:type="spellStart"/>
      <w:r w:rsidRPr="00F12F41">
        <w:rPr>
          <w:b/>
          <w:szCs w:val="22"/>
        </w:rPr>
        <w:t>Пестравский</w:t>
      </w:r>
      <w:proofErr w:type="spellEnd"/>
    </w:p>
    <w:p w:rsidR="00743E79" w:rsidRPr="00743E79" w:rsidRDefault="00743E79" w:rsidP="00743E79">
      <w:pPr>
        <w:jc w:val="both"/>
        <w:rPr>
          <w:szCs w:val="22"/>
        </w:rPr>
      </w:pPr>
    </w:p>
    <w:p w:rsidR="00743E79" w:rsidRPr="00743E79" w:rsidRDefault="00743E79" w:rsidP="00743E79">
      <w:pPr>
        <w:ind w:firstLine="540"/>
        <w:jc w:val="both"/>
        <w:rPr>
          <w:szCs w:val="22"/>
        </w:rPr>
      </w:pPr>
      <w:r w:rsidRPr="00743E79">
        <w:rPr>
          <w:szCs w:val="22"/>
        </w:rPr>
        <w:t>4.1. Для организации движения на маршруте перевозчик обязан оформить сводное маршрутное расписание движения транспортных средств по маршруту (далее именуется - расписание) и представить его в Администрацию на утверждение.</w:t>
      </w:r>
    </w:p>
    <w:p w:rsidR="00743E79" w:rsidRPr="00743E79" w:rsidRDefault="00743E79" w:rsidP="00743E79">
      <w:pPr>
        <w:spacing w:before="220"/>
        <w:ind w:firstLine="540"/>
        <w:jc w:val="both"/>
        <w:rPr>
          <w:szCs w:val="22"/>
        </w:rPr>
      </w:pPr>
      <w:r w:rsidRPr="00743E79">
        <w:rPr>
          <w:szCs w:val="22"/>
        </w:rPr>
        <w:t>4.2. Форма расписания утверждается Администрацией.</w:t>
      </w:r>
    </w:p>
    <w:p w:rsidR="00743E79" w:rsidRPr="00743E79" w:rsidRDefault="00743E79" w:rsidP="00743E79">
      <w:pPr>
        <w:spacing w:before="220"/>
        <w:ind w:firstLine="540"/>
        <w:jc w:val="both"/>
        <w:rPr>
          <w:szCs w:val="22"/>
        </w:rPr>
      </w:pPr>
      <w:r w:rsidRPr="00743E79">
        <w:rPr>
          <w:szCs w:val="22"/>
        </w:rPr>
        <w:t>4.3. Расписание составляется перевозчиком на основании данных нормирования скоростей движения автобусов и материалов обследования пассажиропотоков на маршруте.</w:t>
      </w:r>
    </w:p>
    <w:p w:rsidR="00743E79" w:rsidRPr="00743E79" w:rsidRDefault="00743E79" w:rsidP="00743E79">
      <w:pPr>
        <w:spacing w:before="220"/>
        <w:ind w:firstLine="540"/>
        <w:jc w:val="both"/>
        <w:rPr>
          <w:szCs w:val="22"/>
        </w:rPr>
      </w:pPr>
      <w:r w:rsidRPr="00743E79">
        <w:rPr>
          <w:szCs w:val="22"/>
        </w:rPr>
        <w:t>4.4. При разработке расписания перевозчик должен обеспечить: соответствие расписания требованиям безопасности дорожного движения, пропускной способности улично-дорожной сети и объектов транспортной инфраструктуры и имеющемуся пассажиропотоку;</w:t>
      </w:r>
    </w:p>
    <w:p w:rsidR="00743E79" w:rsidRPr="00743E79" w:rsidRDefault="00743E79" w:rsidP="00743E79">
      <w:pPr>
        <w:spacing w:before="220"/>
        <w:ind w:firstLine="540"/>
        <w:jc w:val="both"/>
        <w:rPr>
          <w:szCs w:val="22"/>
        </w:rPr>
      </w:pPr>
      <w:r w:rsidRPr="00743E79">
        <w:rPr>
          <w:szCs w:val="22"/>
        </w:rPr>
        <w:t>скоординированное и равномерное движение транспортных средств на маршруте;</w:t>
      </w:r>
    </w:p>
    <w:p w:rsidR="00743E79" w:rsidRPr="00743E79" w:rsidRDefault="00743E79" w:rsidP="00743E79">
      <w:pPr>
        <w:spacing w:before="220"/>
        <w:ind w:firstLine="540"/>
        <w:jc w:val="both"/>
        <w:rPr>
          <w:szCs w:val="22"/>
        </w:rPr>
      </w:pPr>
      <w:r w:rsidRPr="00743E79">
        <w:rPr>
          <w:szCs w:val="22"/>
        </w:rPr>
        <w:t>скоординированное движение транспортных средств на вновь открываемом маршруте с движением транспортных средств на действующих маршрутах.</w:t>
      </w:r>
    </w:p>
    <w:p w:rsidR="00743E79" w:rsidRPr="00743E79" w:rsidRDefault="00743E79" w:rsidP="00743E79">
      <w:pPr>
        <w:spacing w:before="220"/>
        <w:ind w:firstLine="540"/>
        <w:jc w:val="both"/>
        <w:rPr>
          <w:szCs w:val="22"/>
        </w:rPr>
      </w:pPr>
      <w:r w:rsidRPr="00743E79">
        <w:rPr>
          <w:szCs w:val="22"/>
        </w:rPr>
        <w:lastRenderedPageBreak/>
        <w:t>В случае обслуживания маршрута несколькими перевозчиками расписание должно содержать сведения о движении всех транспортных средств на данном маршруте.</w:t>
      </w:r>
    </w:p>
    <w:p w:rsidR="00743E79" w:rsidRPr="00743E79" w:rsidRDefault="00743E79" w:rsidP="00743E79">
      <w:pPr>
        <w:spacing w:before="220"/>
        <w:ind w:firstLine="540"/>
        <w:jc w:val="both"/>
        <w:rPr>
          <w:szCs w:val="22"/>
        </w:rPr>
      </w:pPr>
      <w:r w:rsidRPr="00743E79">
        <w:rPr>
          <w:szCs w:val="22"/>
        </w:rPr>
        <w:t>4.5. Изменение расписания на действующем маршруте производится по инициативе Администрации или по заявлению перевозчика. Изменение расписания производится путем разработки и утверждения нового расписания. Основанием изменения расписания является изменение потребности населения в транспортных услугах.</w:t>
      </w:r>
    </w:p>
    <w:p w:rsidR="00743E79" w:rsidRPr="00743E79" w:rsidRDefault="00743E79" w:rsidP="00743E79">
      <w:pPr>
        <w:spacing w:before="220"/>
        <w:ind w:firstLine="540"/>
        <w:jc w:val="both"/>
        <w:rPr>
          <w:szCs w:val="22"/>
        </w:rPr>
      </w:pPr>
      <w:r w:rsidRPr="00743E79">
        <w:rPr>
          <w:szCs w:val="22"/>
        </w:rPr>
        <w:t>4.6. Перевозчик, являющийся инициатором внесения изменений в расписание, представляет в Администрацию:</w:t>
      </w:r>
    </w:p>
    <w:p w:rsidR="00743E79" w:rsidRPr="00743E79" w:rsidRDefault="00743E79" w:rsidP="00743E79">
      <w:pPr>
        <w:spacing w:before="220"/>
        <w:ind w:firstLine="540"/>
        <w:jc w:val="both"/>
        <w:rPr>
          <w:szCs w:val="22"/>
        </w:rPr>
      </w:pPr>
      <w:r w:rsidRPr="00743E79">
        <w:rPr>
          <w:szCs w:val="22"/>
        </w:rPr>
        <w:t>1) заявление по форме, установленной организатором;</w:t>
      </w:r>
    </w:p>
    <w:p w:rsidR="00743E79" w:rsidRPr="00743E79" w:rsidRDefault="00743E79" w:rsidP="00743E79">
      <w:pPr>
        <w:spacing w:before="220"/>
        <w:ind w:firstLine="540"/>
        <w:jc w:val="both"/>
        <w:rPr>
          <w:szCs w:val="22"/>
        </w:rPr>
      </w:pPr>
      <w:r w:rsidRPr="00743E79">
        <w:rPr>
          <w:szCs w:val="22"/>
        </w:rPr>
        <w:t>2) проект расписания;</w:t>
      </w:r>
    </w:p>
    <w:p w:rsidR="00743E79" w:rsidRPr="00743E79" w:rsidRDefault="00743E79" w:rsidP="00743E79">
      <w:pPr>
        <w:spacing w:before="220"/>
        <w:ind w:firstLine="540"/>
        <w:jc w:val="both"/>
        <w:rPr>
          <w:szCs w:val="22"/>
        </w:rPr>
      </w:pPr>
      <w:r w:rsidRPr="00743E79">
        <w:rPr>
          <w:szCs w:val="22"/>
        </w:rPr>
        <w:t>3) обоснование целесообразности изменения расписания с приложением данных об изучении пассажиропотока и технико-экономического обоснования.</w:t>
      </w:r>
    </w:p>
    <w:p w:rsidR="00743E79" w:rsidRPr="00743E79" w:rsidRDefault="00743E79" w:rsidP="00743E79">
      <w:pPr>
        <w:spacing w:before="220"/>
        <w:ind w:firstLine="540"/>
        <w:jc w:val="both"/>
        <w:rPr>
          <w:szCs w:val="22"/>
        </w:rPr>
      </w:pPr>
      <w:r w:rsidRPr="00743E79">
        <w:rPr>
          <w:szCs w:val="22"/>
        </w:rPr>
        <w:t>4.7. В случае если маршрут обслуживается несколькими перевозчиками, Администрация обязана направить проект расписания всем перевозчикам, обслуживающим данный маршрут. Если в течение 15 дней со дня направления проекта расписания перевозчики не направят в Департамент обоснованные возражения, то проект расписания считается согласованным. Обоснованными признаются возражения, связанные с обеспечением требований безопасности дорожного движения и несоответствием проекта расписания сложившемуся на маршруте пассажиропотоку.</w:t>
      </w:r>
    </w:p>
    <w:p w:rsidR="00743E79" w:rsidRPr="00743E79" w:rsidRDefault="00743E79" w:rsidP="00743E79">
      <w:pPr>
        <w:spacing w:before="220"/>
        <w:ind w:firstLine="540"/>
        <w:jc w:val="both"/>
        <w:rPr>
          <w:szCs w:val="22"/>
        </w:rPr>
      </w:pPr>
      <w:r w:rsidRPr="00743E79">
        <w:rPr>
          <w:szCs w:val="22"/>
        </w:rPr>
        <w:t>4.8. Срок рассмотрения представленных документов составляет не более 30 дней со дня их поступления в Администрацию.</w:t>
      </w:r>
    </w:p>
    <w:p w:rsidR="00743E79" w:rsidRPr="00743E79" w:rsidRDefault="00743E79" w:rsidP="00743E79">
      <w:pPr>
        <w:spacing w:before="220"/>
        <w:ind w:firstLine="540"/>
        <w:jc w:val="both"/>
        <w:rPr>
          <w:szCs w:val="22"/>
        </w:rPr>
      </w:pPr>
      <w:r w:rsidRPr="00743E79">
        <w:rPr>
          <w:szCs w:val="22"/>
        </w:rPr>
        <w:t>4.9. Заявление об изменении расписания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43E79" w:rsidRPr="00743E79" w:rsidRDefault="00743E79" w:rsidP="00743E79">
      <w:pPr>
        <w:spacing w:before="220"/>
        <w:ind w:firstLine="540"/>
        <w:jc w:val="both"/>
        <w:rPr>
          <w:szCs w:val="22"/>
        </w:rPr>
      </w:pPr>
      <w:r w:rsidRPr="00743E79">
        <w:rPr>
          <w:szCs w:val="22"/>
        </w:rPr>
        <w:t xml:space="preserve">4.10. Администрация проводит проверку представленных документов на их соответствие документу планирования регулярных перевозок на территории муниципального района </w:t>
      </w:r>
      <w:proofErr w:type="spellStart"/>
      <w:r w:rsidRPr="00743E79">
        <w:rPr>
          <w:szCs w:val="22"/>
        </w:rPr>
        <w:t>Пестравский</w:t>
      </w:r>
      <w:proofErr w:type="spellEnd"/>
      <w:r w:rsidRPr="00743E79">
        <w:rPr>
          <w:szCs w:val="22"/>
        </w:rPr>
        <w:t>, полноты и достоверности сведений, содержащихся в них.</w:t>
      </w:r>
    </w:p>
    <w:p w:rsidR="00743E79" w:rsidRPr="00743E79" w:rsidRDefault="00743E79" w:rsidP="00743E79">
      <w:pPr>
        <w:spacing w:before="220"/>
        <w:ind w:firstLine="540"/>
        <w:jc w:val="both"/>
        <w:rPr>
          <w:szCs w:val="22"/>
        </w:rPr>
      </w:pPr>
      <w:r w:rsidRPr="00743E79">
        <w:rPr>
          <w:szCs w:val="22"/>
        </w:rPr>
        <w:t>4.11. По результатам проверки представленных документов Администрация принимает решение об изменении расписания или об отказе в изменении расписания.</w:t>
      </w:r>
    </w:p>
    <w:p w:rsidR="00743E79" w:rsidRPr="00743E79" w:rsidRDefault="00743E79" w:rsidP="00743E79">
      <w:pPr>
        <w:spacing w:before="220"/>
        <w:ind w:firstLine="540"/>
        <w:jc w:val="both"/>
        <w:rPr>
          <w:szCs w:val="22"/>
        </w:rPr>
      </w:pPr>
      <w:r w:rsidRPr="00743E79">
        <w:rPr>
          <w:szCs w:val="22"/>
        </w:rPr>
        <w:lastRenderedPageBreak/>
        <w:t>4.12. Решение об отказе в изменении расписания принимается в случаях:</w:t>
      </w:r>
    </w:p>
    <w:p w:rsidR="00743E79" w:rsidRPr="00743E79" w:rsidRDefault="00743E79" w:rsidP="00743E79">
      <w:pPr>
        <w:spacing w:before="220"/>
        <w:ind w:firstLine="540"/>
        <w:jc w:val="both"/>
        <w:rPr>
          <w:szCs w:val="22"/>
        </w:rPr>
      </w:pPr>
      <w:r w:rsidRPr="00743E79">
        <w:rPr>
          <w:szCs w:val="22"/>
        </w:rPr>
        <w:t>1) в заявлении об изменении данного маршрута указаны недостоверные сведения;</w:t>
      </w:r>
    </w:p>
    <w:p w:rsidR="00743E79" w:rsidRPr="00743E79" w:rsidRDefault="00743E79" w:rsidP="00743E79">
      <w:pPr>
        <w:spacing w:before="220"/>
        <w:ind w:firstLine="540"/>
        <w:jc w:val="both"/>
        <w:rPr>
          <w:szCs w:val="22"/>
        </w:rPr>
      </w:pPr>
      <w:r w:rsidRPr="00743E79">
        <w:rPr>
          <w:szCs w:val="22"/>
        </w:rPr>
        <w:t>2) несоответствия расписания требованиям безопасности дорожного движения и имеющемуся пассажиропотоку;</w:t>
      </w:r>
    </w:p>
    <w:p w:rsidR="00743E79" w:rsidRPr="00743E79" w:rsidRDefault="00743E79" w:rsidP="00743E79">
      <w:pPr>
        <w:spacing w:before="220"/>
        <w:ind w:firstLine="540"/>
        <w:jc w:val="both"/>
        <w:rPr>
          <w:szCs w:val="22"/>
        </w:rPr>
      </w:pPr>
      <w:r w:rsidRPr="00743E79">
        <w:rPr>
          <w:szCs w:val="22"/>
        </w:rPr>
        <w:t xml:space="preserve">3) у юридического лица, индивидуального предпринимателя или хотя бы у одного из членов простого товарищества, указанных в заявлении об установлении данного маршрута, имеется задолженность по уплате административного штрафа, предусмотренного </w:t>
      </w:r>
      <w:hyperlink r:id="rId25">
        <w:r w:rsidRPr="00743E79">
          <w:rPr>
            <w:color w:val="0000FF"/>
            <w:szCs w:val="22"/>
            <w:u w:val="single"/>
          </w:rPr>
          <w:t>Кодексом</w:t>
        </w:r>
      </w:hyperlink>
      <w:r w:rsidRPr="00743E79">
        <w:rPr>
          <w:szCs w:val="22"/>
        </w:rPr>
        <w:t xml:space="preserve"> Российской Федерации об административных правонарушениях, в области транспорта или дорожного движения;</w:t>
      </w:r>
    </w:p>
    <w:p w:rsidR="00743E79" w:rsidRPr="00743E79" w:rsidRDefault="00743E79" w:rsidP="00743E79">
      <w:pPr>
        <w:spacing w:before="220"/>
        <w:ind w:firstLine="540"/>
        <w:jc w:val="both"/>
        <w:rPr>
          <w:szCs w:val="22"/>
        </w:rPr>
      </w:pPr>
      <w:r w:rsidRPr="00743E79">
        <w:rPr>
          <w:szCs w:val="22"/>
        </w:rPr>
        <w:t>4)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743E79" w:rsidRPr="00743E79" w:rsidRDefault="00743E79" w:rsidP="00743E79">
      <w:pPr>
        <w:spacing w:before="220"/>
        <w:ind w:firstLine="540"/>
        <w:jc w:val="both"/>
        <w:rPr>
          <w:szCs w:val="22"/>
        </w:rPr>
      </w:pPr>
      <w:r w:rsidRPr="00743E79">
        <w:rPr>
          <w:szCs w:val="22"/>
        </w:rPr>
        <w:t xml:space="preserve">4.13. </w:t>
      </w:r>
      <w:proofErr w:type="gramStart"/>
      <w:r w:rsidRPr="00743E79">
        <w:rPr>
          <w:szCs w:val="22"/>
        </w:rPr>
        <w:t>Если один или несколько участков маршрута, на котором изменяется расписание, совпадают с участками иных установленных маршрутов регулярных перевозок,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установленных маршрутов должна соответствовать значениям, установленным Администрацией в зависимости от протяженности изменяемого маршрута, общей протяженности его участков, совпадающих с участками каждого из установленных</w:t>
      </w:r>
      <w:proofErr w:type="gramEnd"/>
      <w:r w:rsidRPr="00743E79">
        <w:rPr>
          <w:szCs w:val="22"/>
        </w:rPr>
        <w:t xml:space="preserve"> маршрутов, и протяженности установленных маршрутов.</w:t>
      </w:r>
    </w:p>
    <w:p w:rsidR="00743E79" w:rsidRPr="00743E79" w:rsidRDefault="00743E79" w:rsidP="00743E79">
      <w:pPr>
        <w:spacing w:before="220"/>
        <w:ind w:firstLine="540"/>
        <w:jc w:val="both"/>
        <w:rPr>
          <w:szCs w:val="22"/>
        </w:rPr>
      </w:pPr>
      <w:r w:rsidRPr="00743E79">
        <w:rPr>
          <w:szCs w:val="22"/>
        </w:rPr>
        <w:t xml:space="preserve">4.14. Разница в расписаниях, меньшая, чем это указано в </w:t>
      </w:r>
      <w:r w:rsidRPr="00743E79">
        <w:rPr>
          <w:color w:val="0000FF"/>
          <w:szCs w:val="22"/>
        </w:rPr>
        <w:t>4.13</w:t>
      </w:r>
      <w:r w:rsidRPr="00743E79">
        <w:rPr>
          <w:szCs w:val="22"/>
        </w:rPr>
        <w:t xml:space="preserve">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маршрутам.</w:t>
      </w:r>
    </w:p>
    <w:p w:rsidR="00743E79" w:rsidRPr="00743E79" w:rsidRDefault="00743E79" w:rsidP="00743E79">
      <w:pPr>
        <w:spacing w:before="220"/>
        <w:ind w:firstLine="540"/>
        <w:jc w:val="both"/>
        <w:rPr>
          <w:szCs w:val="22"/>
        </w:rPr>
      </w:pPr>
      <w:r w:rsidRPr="00743E79">
        <w:rPr>
          <w:szCs w:val="22"/>
        </w:rPr>
        <w:t>4.15.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w:t>
      </w:r>
    </w:p>
    <w:p w:rsidR="00743E79" w:rsidRPr="00743E79" w:rsidRDefault="00743E79" w:rsidP="00743E79">
      <w:pPr>
        <w:spacing w:before="220"/>
        <w:ind w:firstLine="540"/>
        <w:jc w:val="both"/>
        <w:rPr>
          <w:szCs w:val="22"/>
        </w:rPr>
      </w:pPr>
      <w:r w:rsidRPr="00743E79">
        <w:rPr>
          <w:szCs w:val="22"/>
        </w:rPr>
        <w:t>4.16. Если заявлением об изменении расписания предусматривается увеличение максимального количества транспортных средств, используемых для регулярных перевозок по данному маршруту, Администрация в течение семи дней со дня внесения таких изменений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743E79" w:rsidRDefault="00743E79" w:rsidP="00743E79">
      <w:pPr>
        <w:spacing w:before="220"/>
        <w:ind w:firstLine="540"/>
        <w:jc w:val="both"/>
        <w:rPr>
          <w:szCs w:val="22"/>
        </w:rPr>
      </w:pPr>
      <w:r w:rsidRPr="00743E79">
        <w:rPr>
          <w:szCs w:val="22"/>
        </w:rPr>
        <w:lastRenderedPageBreak/>
        <w:t>4.17. Если заявлением об изменении расписания предусматривается уменьшение максимального количества транспортных средств, используемых для регулярных перевозок по данному маршруту, юридическое лицо, индивидуальный предприниматель, уполномоченный участник договора простого товарищества, которые обратились с указанным заявлением, в течение семи дней со дня внесения таких изменений обязаны передать в Администрацию излишние карты маршрута регулярных перевозок.</w:t>
      </w: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Default="00E31582" w:rsidP="00743E79">
      <w:pPr>
        <w:spacing w:before="220"/>
        <w:ind w:firstLine="540"/>
        <w:jc w:val="both"/>
        <w:rPr>
          <w:szCs w:val="22"/>
        </w:rPr>
      </w:pPr>
    </w:p>
    <w:p w:rsidR="00E31582" w:rsidRPr="00743E79" w:rsidRDefault="00E31582" w:rsidP="00743E79">
      <w:pPr>
        <w:spacing w:before="220"/>
        <w:ind w:firstLine="540"/>
        <w:jc w:val="both"/>
        <w:rPr>
          <w:szCs w:val="22"/>
        </w:rPr>
      </w:pPr>
    </w:p>
    <w:p w:rsidR="00743E79" w:rsidRPr="00743E79" w:rsidRDefault="00743E79" w:rsidP="00743E79">
      <w:pPr>
        <w:spacing w:before="220"/>
        <w:ind w:firstLine="540"/>
        <w:jc w:val="right"/>
        <w:rPr>
          <w:szCs w:val="22"/>
        </w:rPr>
      </w:pPr>
      <w:r w:rsidRPr="00743E79">
        <w:rPr>
          <w:szCs w:val="22"/>
        </w:rPr>
        <w:lastRenderedPageBreak/>
        <w:t>Приложение №1</w:t>
      </w:r>
    </w:p>
    <w:p w:rsidR="00743E79" w:rsidRPr="00743E79" w:rsidRDefault="00743E79" w:rsidP="00743E79">
      <w:pPr>
        <w:spacing w:before="220"/>
        <w:ind w:left="4678"/>
        <w:jc w:val="both"/>
        <w:rPr>
          <w:sz w:val="20"/>
          <w:szCs w:val="22"/>
        </w:rPr>
      </w:pPr>
      <w:r w:rsidRPr="00743E79">
        <w:rPr>
          <w:sz w:val="20"/>
          <w:szCs w:val="22"/>
        </w:rPr>
        <w:t xml:space="preserve">К </w:t>
      </w:r>
      <w:r w:rsidRPr="00743E79">
        <w:rPr>
          <w:color w:val="0000FF"/>
          <w:sz w:val="20"/>
          <w:szCs w:val="22"/>
        </w:rPr>
        <w:t>Порядку</w:t>
      </w:r>
      <w:r w:rsidRPr="00743E79">
        <w:rPr>
          <w:sz w:val="20"/>
          <w:szCs w:val="22"/>
        </w:rPr>
        <w:t xml:space="preserve">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w:t>
      </w:r>
      <w:r w:rsidR="00FD1D58">
        <w:rPr>
          <w:sz w:val="20"/>
          <w:szCs w:val="22"/>
        </w:rPr>
        <w:t xml:space="preserve"> маршрутам регулярных перевозок на территории муниципального района </w:t>
      </w:r>
      <w:proofErr w:type="spellStart"/>
      <w:r w:rsidR="00FD1D58">
        <w:rPr>
          <w:sz w:val="20"/>
          <w:szCs w:val="22"/>
        </w:rPr>
        <w:t>Пестравский</w:t>
      </w:r>
      <w:proofErr w:type="spellEnd"/>
      <w:r w:rsidR="00FD1D58">
        <w:rPr>
          <w:sz w:val="20"/>
          <w:szCs w:val="22"/>
        </w:rPr>
        <w:t>.</w:t>
      </w:r>
    </w:p>
    <w:p w:rsidR="00743E79" w:rsidRPr="00743E79" w:rsidRDefault="00743E79" w:rsidP="00743E79">
      <w:pPr>
        <w:spacing w:before="220"/>
        <w:ind w:firstLine="540"/>
        <w:jc w:val="both"/>
        <w:rPr>
          <w:szCs w:val="22"/>
        </w:rPr>
      </w:pPr>
    </w:p>
    <w:p w:rsidR="00743E79" w:rsidRPr="00743E79" w:rsidRDefault="00743E79" w:rsidP="00743E79">
      <w:pPr>
        <w:ind w:firstLine="540"/>
        <w:jc w:val="center"/>
        <w:rPr>
          <w:b/>
          <w:sz w:val="24"/>
          <w:szCs w:val="22"/>
          <w:shd w:val="clear" w:color="auto" w:fill="FFFFFF"/>
        </w:rPr>
      </w:pPr>
      <w:r w:rsidRPr="00743E79">
        <w:rPr>
          <w:b/>
          <w:sz w:val="24"/>
          <w:szCs w:val="22"/>
          <w:shd w:val="clear" w:color="auto" w:fill="FFFFFF"/>
        </w:rPr>
        <w:t xml:space="preserve">Форма заявления  </w:t>
      </w:r>
    </w:p>
    <w:p w:rsidR="00743E79" w:rsidRPr="00743E79" w:rsidRDefault="00743E79" w:rsidP="00743E79">
      <w:pPr>
        <w:ind w:firstLine="540"/>
        <w:jc w:val="center"/>
        <w:rPr>
          <w:b/>
          <w:sz w:val="24"/>
          <w:szCs w:val="22"/>
          <w:shd w:val="clear" w:color="auto" w:fill="FFFFFF"/>
        </w:rPr>
      </w:pPr>
      <w:r w:rsidRPr="00743E79">
        <w:rPr>
          <w:b/>
          <w:sz w:val="24"/>
          <w:szCs w:val="22"/>
          <w:shd w:val="clear" w:color="auto" w:fill="FFFFFF"/>
        </w:rPr>
        <w:t xml:space="preserve">об установлении или изменении муниципального маршрута </w:t>
      </w:r>
    </w:p>
    <w:p w:rsidR="00743E79" w:rsidRPr="00743E79" w:rsidRDefault="00743E79" w:rsidP="00743E79">
      <w:pPr>
        <w:jc w:val="center"/>
        <w:rPr>
          <w:b/>
          <w:sz w:val="24"/>
          <w:szCs w:val="22"/>
        </w:rPr>
      </w:pPr>
      <w:r w:rsidRPr="00743E79">
        <w:rPr>
          <w:b/>
          <w:sz w:val="24"/>
          <w:szCs w:val="22"/>
        </w:rPr>
        <w:t>регулярных перевозок</w:t>
      </w:r>
    </w:p>
    <w:p w:rsidR="00743E79" w:rsidRPr="00743E79" w:rsidRDefault="00743E79" w:rsidP="00743E79">
      <w:pPr>
        <w:rPr>
          <w:b/>
          <w:sz w:val="20"/>
          <w:szCs w:val="22"/>
        </w:rPr>
      </w:pPr>
    </w:p>
    <w:p w:rsidR="00743E79" w:rsidRPr="00743E79" w:rsidRDefault="00743E79" w:rsidP="00743E79">
      <w:pPr>
        <w:jc w:val="right"/>
        <w:rPr>
          <w:sz w:val="20"/>
          <w:szCs w:val="22"/>
        </w:rPr>
      </w:pPr>
      <w:r w:rsidRPr="00743E79">
        <w:rPr>
          <w:sz w:val="20"/>
          <w:szCs w:val="22"/>
        </w:rPr>
        <w:t xml:space="preserve">                                </w:t>
      </w:r>
    </w:p>
    <w:p w:rsidR="00743E79" w:rsidRPr="00743E79" w:rsidRDefault="00743E79" w:rsidP="00743E79">
      <w:pPr>
        <w:jc w:val="right"/>
        <w:rPr>
          <w:sz w:val="20"/>
          <w:szCs w:val="22"/>
        </w:rPr>
      </w:pPr>
      <w:r w:rsidRPr="00743E79">
        <w:rPr>
          <w:sz w:val="20"/>
          <w:szCs w:val="22"/>
        </w:rPr>
        <w:t>В _______________________________________</w:t>
      </w:r>
    </w:p>
    <w:p w:rsidR="00743E79" w:rsidRPr="00743E79" w:rsidRDefault="00743E79" w:rsidP="00743E79">
      <w:pPr>
        <w:jc w:val="right"/>
        <w:rPr>
          <w:sz w:val="20"/>
          <w:szCs w:val="22"/>
        </w:rPr>
      </w:pPr>
      <w:r w:rsidRPr="00743E79">
        <w:rPr>
          <w:sz w:val="20"/>
          <w:szCs w:val="22"/>
        </w:rPr>
        <w:t xml:space="preserve">                                 (наименование уполномоченного органа)</w:t>
      </w:r>
    </w:p>
    <w:p w:rsidR="00743E79" w:rsidRPr="00743E79" w:rsidRDefault="00743E79" w:rsidP="00743E79">
      <w:pPr>
        <w:jc w:val="both"/>
        <w:rPr>
          <w:sz w:val="24"/>
          <w:szCs w:val="22"/>
        </w:rPr>
      </w:pPr>
    </w:p>
    <w:p w:rsidR="00743E79" w:rsidRPr="00743E79" w:rsidRDefault="00743E79" w:rsidP="00743E79">
      <w:pPr>
        <w:jc w:val="center"/>
        <w:rPr>
          <w:sz w:val="24"/>
          <w:szCs w:val="22"/>
        </w:rPr>
      </w:pPr>
      <w:r w:rsidRPr="00743E79">
        <w:rPr>
          <w:sz w:val="24"/>
          <w:szCs w:val="22"/>
        </w:rPr>
        <w:t>ЗАЯВЛЕНИЕ</w:t>
      </w:r>
    </w:p>
    <w:p w:rsidR="00743E79" w:rsidRPr="00743E79" w:rsidRDefault="00743E79" w:rsidP="00743E79">
      <w:pPr>
        <w:jc w:val="center"/>
        <w:rPr>
          <w:sz w:val="24"/>
          <w:szCs w:val="22"/>
        </w:rPr>
      </w:pPr>
      <w:r w:rsidRPr="00743E79">
        <w:rPr>
          <w:sz w:val="24"/>
          <w:szCs w:val="22"/>
        </w:rPr>
        <w:t xml:space="preserve">об установлении или изменении </w:t>
      </w:r>
      <w:proofErr w:type="gramStart"/>
      <w:r w:rsidRPr="00743E79">
        <w:rPr>
          <w:sz w:val="24"/>
          <w:szCs w:val="22"/>
        </w:rPr>
        <w:t>муниципального</w:t>
      </w:r>
      <w:proofErr w:type="gramEnd"/>
    </w:p>
    <w:p w:rsidR="00743E79" w:rsidRPr="00743E79" w:rsidRDefault="00743E79" w:rsidP="00743E79">
      <w:pPr>
        <w:jc w:val="center"/>
        <w:rPr>
          <w:sz w:val="24"/>
          <w:szCs w:val="22"/>
        </w:rPr>
      </w:pPr>
      <w:r w:rsidRPr="00743E79">
        <w:rPr>
          <w:sz w:val="24"/>
          <w:szCs w:val="22"/>
        </w:rPr>
        <w:t>маршрута регулярных перевозок</w:t>
      </w:r>
    </w:p>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1. Заявители:</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546"/>
        <w:gridCol w:w="2289"/>
        <w:gridCol w:w="991"/>
        <w:gridCol w:w="1582"/>
        <w:gridCol w:w="2522"/>
        <w:gridCol w:w="1497"/>
      </w:tblGrid>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организаци</w:t>
            </w:r>
            <w:proofErr w:type="gramStart"/>
            <w:r w:rsidRPr="00743E79">
              <w:rPr>
                <w:sz w:val="24"/>
                <w:szCs w:val="22"/>
              </w:rPr>
              <w:t>и(</w:t>
            </w:r>
            <w:proofErr w:type="gramEnd"/>
            <w:r w:rsidRPr="00743E79">
              <w:rPr>
                <w:sz w:val="24"/>
                <w:szCs w:val="22"/>
              </w:rPr>
              <w:t>Ф.И.О.)</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ИНН</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Номер и дата выдачи лицензии</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Почтовый адрес</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Контактные телефоны</w:t>
            </w:r>
          </w:p>
        </w:tc>
      </w:tr>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4</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5</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6</w:t>
            </w:r>
          </w:p>
        </w:tc>
      </w:tr>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 xml:space="preserve">Прошу     рассмотреть     возможность     установления/изменения  муниципального    </w:t>
      </w:r>
    </w:p>
    <w:p w:rsidR="00743E79" w:rsidRPr="00743E79" w:rsidRDefault="00743E79" w:rsidP="00743E79">
      <w:pPr>
        <w:ind w:left="4254" w:firstLine="709"/>
        <w:jc w:val="both"/>
        <w:rPr>
          <w:sz w:val="24"/>
          <w:szCs w:val="22"/>
          <w:vertAlign w:val="superscript"/>
        </w:rPr>
      </w:pPr>
      <w:r w:rsidRPr="00743E79">
        <w:rPr>
          <w:sz w:val="24"/>
          <w:szCs w:val="22"/>
          <w:vertAlign w:val="superscript"/>
        </w:rPr>
        <w:t xml:space="preserve">(нужное подчеркнуть)  </w:t>
      </w:r>
    </w:p>
    <w:p w:rsidR="00743E79" w:rsidRPr="00743E79" w:rsidRDefault="00743E79" w:rsidP="00743E79">
      <w:pPr>
        <w:tabs>
          <w:tab w:val="left" w:pos="1276"/>
        </w:tabs>
        <w:jc w:val="both"/>
        <w:rPr>
          <w:sz w:val="24"/>
          <w:szCs w:val="22"/>
        </w:rPr>
      </w:pPr>
      <w:r w:rsidRPr="00743E79">
        <w:rPr>
          <w:sz w:val="24"/>
          <w:szCs w:val="22"/>
        </w:rPr>
        <w:t>маршрута регулярных перевозок:______________________________________________</w:t>
      </w:r>
    </w:p>
    <w:p w:rsidR="00743E79" w:rsidRPr="00743E79" w:rsidRDefault="00743E79" w:rsidP="00743E79">
      <w:pPr>
        <w:tabs>
          <w:tab w:val="left" w:pos="1276"/>
        </w:tabs>
        <w:jc w:val="center"/>
        <w:rPr>
          <w:sz w:val="24"/>
          <w:szCs w:val="22"/>
          <w:vertAlign w:val="superscript"/>
        </w:rPr>
      </w:pPr>
      <w:r w:rsidRPr="00743E79">
        <w:rPr>
          <w:sz w:val="24"/>
          <w:szCs w:val="22"/>
          <w:vertAlign w:val="superscript"/>
        </w:rPr>
        <w:tab/>
      </w:r>
      <w:r w:rsidRPr="00743E79">
        <w:rPr>
          <w:sz w:val="24"/>
          <w:szCs w:val="22"/>
          <w:vertAlign w:val="superscript"/>
        </w:rPr>
        <w:tab/>
      </w:r>
      <w:r w:rsidRPr="00743E79">
        <w:rPr>
          <w:sz w:val="24"/>
          <w:szCs w:val="22"/>
          <w:vertAlign w:val="superscript"/>
        </w:rPr>
        <w:tab/>
      </w:r>
      <w:r w:rsidRPr="00743E79">
        <w:rPr>
          <w:sz w:val="24"/>
          <w:szCs w:val="22"/>
          <w:vertAlign w:val="superscript"/>
        </w:rPr>
        <w:tab/>
        <w:t>(наименование маршрута)</w:t>
      </w:r>
    </w:p>
    <w:p w:rsidR="00743E79" w:rsidRPr="00743E79" w:rsidRDefault="00743E79" w:rsidP="00743E79">
      <w:pPr>
        <w:jc w:val="both"/>
        <w:rPr>
          <w:sz w:val="24"/>
          <w:szCs w:val="22"/>
        </w:rPr>
      </w:pPr>
      <w:r w:rsidRPr="00743E79">
        <w:rPr>
          <w:sz w:val="24"/>
          <w:szCs w:val="22"/>
        </w:rPr>
        <w:t>____________________________ - _____________________________ рег. № _______</w:t>
      </w:r>
    </w:p>
    <w:p w:rsidR="00743E79" w:rsidRPr="00743E79" w:rsidRDefault="00743E79" w:rsidP="00743E79">
      <w:pPr>
        <w:jc w:val="both"/>
        <w:rPr>
          <w:sz w:val="24"/>
          <w:szCs w:val="22"/>
        </w:rPr>
      </w:pPr>
      <w:r w:rsidRPr="00743E79">
        <w:rPr>
          <w:sz w:val="24"/>
          <w:szCs w:val="22"/>
        </w:rPr>
        <w:t>(начальный населенный пункт)    (конечный населенный пункт)</w:t>
      </w:r>
    </w:p>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2. Протяженность маршрута:</w:t>
      </w:r>
    </w:p>
    <w:p w:rsidR="00743E79" w:rsidRPr="00743E79" w:rsidRDefault="00743E79" w:rsidP="00743E79">
      <w:pPr>
        <w:jc w:val="both"/>
        <w:rPr>
          <w:sz w:val="24"/>
          <w:szCs w:val="22"/>
        </w:rPr>
      </w:pPr>
      <w:r w:rsidRPr="00743E79">
        <w:rPr>
          <w:sz w:val="24"/>
          <w:szCs w:val="22"/>
        </w:rPr>
        <w:t xml:space="preserve">в прямом направлении ________ </w:t>
      </w:r>
      <w:proofErr w:type="gramStart"/>
      <w:r w:rsidRPr="00743E79">
        <w:rPr>
          <w:sz w:val="24"/>
          <w:szCs w:val="22"/>
        </w:rPr>
        <w:t>км</w:t>
      </w:r>
      <w:proofErr w:type="gramEnd"/>
      <w:r w:rsidRPr="00743E79">
        <w:rPr>
          <w:sz w:val="24"/>
          <w:szCs w:val="22"/>
        </w:rPr>
        <w:t>;</w:t>
      </w:r>
    </w:p>
    <w:p w:rsidR="00743E79" w:rsidRPr="00743E79" w:rsidRDefault="00743E79" w:rsidP="00743E79">
      <w:pPr>
        <w:jc w:val="both"/>
        <w:rPr>
          <w:sz w:val="24"/>
          <w:szCs w:val="22"/>
        </w:rPr>
      </w:pPr>
      <w:r w:rsidRPr="00743E79">
        <w:rPr>
          <w:sz w:val="24"/>
          <w:szCs w:val="22"/>
        </w:rPr>
        <w:t xml:space="preserve">в обратном направлении ______ </w:t>
      </w:r>
      <w:proofErr w:type="gramStart"/>
      <w:r w:rsidRPr="00743E79">
        <w:rPr>
          <w:sz w:val="24"/>
          <w:szCs w:val="22"/>
        </w:rPr>
        <w:t>км</w:t>
      </w:r>
      <w:proofErr w:type="gramEnd"/>
      <w:r w:rsidRPr="00743E79">
        <w:rPr>
          <w:sz w:val="24"/>
          <w:szCs w:val="22"/>
        </w:rPr>
        <w:t>.</w:t>
      </w:r>
    </w:p>
    <w:p w:rsidR="00743E79" w:rsidRPr="00743E79" w:rsidRDefault="00743E79" w:rsidP="00743E79">
      <w:pPr>
        <w:jc w:val="both"/>
        <w:rPr>
          <w:sz w:val="24"/>
          <w:szCs w:val="22"/>
        </w:rPr>
      </w:pPr>
      <w:r w:rsidRPr="00743E79">
        <w:rPr>
          <w:sz w:val="24"/>
          <w:szCs w:val="22"/>
        </w:rPr>
        <w:t>3. Сведения об остановочных пунктах:</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899"/>
        <w:gridCol w:w="3580"/>
        <w:gridCol w:w="4948"/>
      </w:tblGrid>
      <w:tr w:rsidR="00743E79" w:rsidRPr="00743E79" w:rsidTr="00C94812">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Место нахождения</w:t>
            </w:r>
          </w:p>
        </w:tc>
      </w:tr>
      <w:tr w:rsidR="00743E79" w:rsidRPr="00743E79" w:rsidTr="00C94812">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r>
      <w:tr w:rsidR="00743E79" w:rsidRPr="00743E79" w:rsidTr="00C94812">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4.  Наименования  улиц и автомобильных  дорог,  по  которым  предполагается движение транспортных средств между остановочными пунктами:</w:t>
      </w:r>
    </w:p>
    <w:p w:rsidR="00743E79" w:rsidRPr="00743E79" w:rsidRDefault="00743E79" w:rsidP="00743E79">
      <w:pPr>
        <w:jc w:val="both"/>
        <w:rPr>
          <w:sz w:val="24"/>
          <w:szCs w:val="22"/>
        </w:rPr>
      </w:pPr>
      <w:r w:rsidRPr="00743E79">
        <w:rPr>
          <w:sz w:val="24"/>
          <w:szCs w:val="22"/>
        </w:rPr>
        <w:t>4.1. В прямом направлении:</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1848"/>
        <w:gridCol w:w="534"/>
        <w:gridCol w:w="2671"/>
        <w:gridCol w:w="2650"/>
        <w:gridCol w:w="1724"/>
      </w:tblGrid>
      <w:tr w:rsidR="00743E79" w:rsidRPr="00743E79" w:rsidTr="00C94812">
        <w:trPr>
          <w:trHeight w:val="1"/>
        </w:trPr>
        <w:tc>
          <w:tcPr>
            <w:tcW w:w="249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both"/>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lastRenderedPageBreak/>
              <w:t>п</w:t>
            </w:r>
            <w:proofErr w:type="gramEnd"/>
            <w:r w:rsidRPr="00743E79">
              <w:rPr>
                <w:sz w:val="24"/>
                <w:szCs w:val="22"/>
              </w:rPr>
              <w:t>/п</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lastRenderedPageBreak/>
              <w:t xml:space="preserve">Наименование </w:t>
            </w:r>
            <w:r w:rsidRPr="00743E79">
              <w:rPr>
                <w:sz w:val="24"/>
                <w:szCs w:val="22"/>
              </w:rPr>
              <w:lastRenderedPageBreak/>
              <w:t>улиц/автомобильных дорог в прямом направлении</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lastRenderedPageBreak/>
              <w:t xml:space="preserve">Наименование </w:t>
            </w:r>
            <w:r w:rsidRPr="00743E79">
              <w:rPr>
                <w:sz w:val="24"/>
                <w:szCs w:val="22"/>
              </w:rPr>
              <w:lastRenderedPageBreak/>
              <w:t>населенного пункта для пригородных и междугородных маршрутов</w:t>
            </w:r>
          </w:p>
        </w:tc>
        <w:tc>
          <w:tcPr>
            <w:tcW w:w="232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4.2. В обратном направлении:</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1848"/>
        <w:gridCol w:w="534"/>
        <w:gridCol w:w="2671"/>
        <w:gridCol w:w="2650"/>
        <w:gridCol w:w="1724"/>
      </w:tblGrid>
      <w:tr w:rsidR="00743E79" w:rsidRPr="00743E79" w:rsidTr="00C94812">
        <w:trPr>
          <w:trHeight w:val="1"/>
        </w:trPr>
        <w:tc>
          <w:tcPr>
            <w:tcW w:w="249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both"/>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улиц/автомобильных дорог в обратном направлении</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населенного пункта для пригородных и междугородных маршрутов</w:t>
            </w:r>
          </w:p>
        </w:tc>
        <w:tc>
          <w:tcPr>
            <w:tcW w:w="232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rPr>
                <w:rFonts w:ascii="Calibri" w:eastAsia="Calibri" w:hAnsi="Calibri" w:cs="Calibri"/>
                <w:sz w:val="22"/>
                <w:szCs w:val="22"/>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5. Транспортные средства:</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1051"/>
        <w:gridCol w:w="1894"/>
        <w:gridCol w:w="1655"/>
        <w:gridCol w:w="1604"/>
        <w:gridCol w:w="1289"/>
        <w:gridCol w:w="1934"/>
      </w:tblGrid>
      <w:tr w:rsidR="00743E79" w:rsidRPr="00743E79" w:rsidTr="00C94812">
        <w:trPr>
          <w:trHeight w:val="1"/>
        </w:trPr>
        <w:tc>
          <w:tcPr>
            <w:tcW w:w="10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Класс</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Максимальное количество</w:t>
            </w:r>
          </w:p>
        </w:tc>
        <w:tc>
          <w:tcPr>
            <w:tcW w:w="4618"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Габаритные и весовые параметры</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Экологические характеристики</w:t>
            </w:r>
          </w:p>
        </w:tc>
      </w:tr>
      <w:tr w:rsidR="00743E79" w:rsidRPr="00743E79" w:rsidTr="00C94812">
        <w:trPr>
          <w:trHeight w:val="1"/>
        </w:trPr>
        <w:tc>
          <w:tcPr>
            <w:tcW w:w="109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192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максимальная высота, </w:t>
            </w:r>
            <w:proofErr w:type="gramStart"/>
            <w:r w:rsidRPr="00743E79">
              <w:rPr>
                <w:sz w:val="24"/>
                <w:szCs w:val="22"/>
              </w:rPr>
              <w:t>м</w:t>
            </w:r>
            <w:proofErr w:type="gramEnd"/>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максимальная ширина, </w:t>
            </w:r>
            <w:proofErr w:type="gramStart"/>
            <w:r w:rsidRPr="00743E79">
              <w:rPr>
                <w:sz w:val="24"/>
                <w:szCs w:val="22"/>
              </w:rPr>
              <w:t>м</w:t>
            </w:r>
            <w:proofErr w:type="gramEnd"/>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полная масса, </w:t>
            </w:r>
            <w:proofErr w:type="gramStart"/>
            <w:r w:rsidRPr="00743E79">
              <w:rPr>
                <w:sz w:val="24"/>
                <w:szCs w:val="22"/>
              </w:rPr>
              <w:t>т</w:t>
            </w:r>
            <w:proofErr w:type="gramEnd"/>
          </w:p>
        </w:tc>
        <w:tc>
          <w:tcPr>
            <w:tcW w:w="19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r>
      <w:tr w:rsidR="00743E79" w:rsidRPr="00743E79" w:rsidTr="00C9481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4</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5</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6</w:t>
            </w:r>
          </w:p>
        </w:tc>
      </w:tr>
      <w:tr w:rsidR="00743E79" w:rsidRPr="00743E79" w:rsidTr="00C9481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6. Планируемое расписание для каждого остановочного пункта:</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537"/>
        <w:gridCol w:w="1418"/>
        <w:gridCol w:w="1499"/>
        <w:gridCol w:w="1608"/>
        <w:gridCol w:w="1411"/>
        <w:gridCol w:w="1439"/>
        <w:gridCol w:w="1515"/>
      </w:tblGrid>
      <w:tr w:rsidR="00743E79" w:rsidRPr="00743E79" w:rsidTr="00C94812">
        <w:trPr>
          <w:trHeight w:val="1"/>
        </w:trPr>
        <w:tc>
          <w:tcPr>
            <w:tcW w:w="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4704"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Зимний период</w:t>
            </w:r>
          </w:p>
        </w:tc>
        <w:tc>
          <w:tcPr>
            <w:tcW w:w="4234"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Летний период</w:t>
            </w:r>
          </w:p>
        </w:tc>
      </w:tr>
      <w:tr w:rsidR="00743E79" w:rsidRPr="00743E79" w:rsidTr="00C94812">
        <w:trPr>
          <w:trHeight w:val="1"/>
        </w:trPr>
        <w:tc>
          <w:tcPr>
            <w:tcW w:w="62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дни отправления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время отправления в прямом направлении </w:t>
            </w:r>
            <w:proofErr w:type="spellStart"/>
            <w:r w:rsidRPr="00743E79">
              <w:rPr>
                <w:sz w:val="24"/>
                <w:szCs w:val="22"/>
              </w:rPr>
              <w:t>час</w:t>
            </w:r>
            <w:proofErr w:type="gramStart"/>
            <w:r w:rsidRPr="00743E79">
              <w:rPr>
                <w:sz w:val="24"/>
                <w:szCs w:val="22"/>
              </w:rPr>
              <w:t>:м</w:t>
            </w:r>
            <w:proofErr w:type="gramEnd"/>
            <w:r w:rsidRPr="00743E79">
              <w:rPr>
                <w:sz w:val="24"/>
                <w:szCs w:val="22"/>
              </w:rPr>
              <w:t>ин</w:t>
            </w:r>
            <w:proofErr w:type="spellEnd"/>
            <w:r w:rsidRPr="00743E79">
              <w:rPr>
                <w:sz w:val="24"/>
                <w:szCs w:val="22"/>
              </w:rPr>
              <w:t>.</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время отправления в обратном направлении, </w:t>
            </w:r>
            <w:proofErr w:type="spellStart"/>
            <w:r w:rsidRPr="00743E79">
              <w:rPr>
                <w:sz w:val="24"/>
                <w:szCs w:val="22"/>
              </w:rPr>
              <w:t>час</w:t>
            </w:r>
            <w:proofErr w:type="gramStart"/>
            <w:r w:rsidRPr="00743E79">
              <w:rPr>
                <w:sz w:val="24"/>
                <w:szCs w:val="22"/>
              </w:rPr>
              <w:t>:м</w:t>
            </w:r>
            <w:proofErr w:type="gramEnd"/>
            <w:r w:rsidRPr="00743E79">
              <w:rPr>
                <w:sz w:val="24"/>
                <w:szCs w:val="22"/>
              </w:rPr>
              <w:t>ин</w:t>
            </w:r>
            <w:proofErr w:type="spellEnd"/>
            <w:r w:rsidRPr="00743E79">
              <w:rPr>
                <w:sz w:val="24"/>
                <w:szCs w:val="22"/>
              </w:rPr>
              <w:t>.</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дни отправления</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время отправления в прямом направлении </w:t>
            </w:r>
            <w:proofErr w:type="spellStart"/>
            <w:r w:rsidRPr="00743E79">
              <w:rPr>
                <w:sz w:val="24"/>
                <w:szCs w:val="22"/>
              </w:rPr>
              <w:t>час</w:t>
            </w:r>
            <w:proofErr w:type="gramStart"/>
            <w:r w:rsidRPr="00743E79">
              <w:rPr>
                <w:sz w:val="24"/>
                <w:szCs w:val="22"/>
              </w:rPr>
              <w:t>:м</w:t>
            </w:r>
            <w:proofErr w:type="gramEnd"/>
            <w:r w:rsidRPr="00743E79">
              <w:rPr>
                <w:sz w:val="24"/>
                <w:szCs w:val="22"/>
              </w:rPr>
              <w:t>ин</w:t>
            </w:r>
            <w:proofErr w:type="spellEnd"/>
            <w:r w:rsidRPr="00743E79">
              <w:rPr>
                <w:sz w:val="24"/>
                <w:szCs w:val="22"/>
              </w:rPr>
              <w: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время отправления в обратном направлении, </w:t>
            </w:r>
            <w:proofErr w:type="spellStart"/>
            <w:r w:rsidRPr="00743E79">
              <w:rPr>
                <w:sz w:val="24"/>
                <w:szCs w:val="22"/>
              </w:rPr>
              <w:t>час</w:t>
            </w:r>
            <w:proofErr w:type="gramStart"/>
            <w:r w:rsidRPr="00743E79">
              <w:rPr>
                <w:sz w:val="24"/>
                <w:szCs w:val="22"/>
              </w:rPr>
              <w:t>:м</w:t>
            </w:r>
            <w:proofErr w:type="gramEnd"/>
            <w:r w:rsidRPr="00743E79">
              <w:rPr>
                <w:sz w:val="24"/>
                <w:szCs w:val="22"/>
              </w:rPr>
              <w:t>ин</w:t>
            </w:r>
            <w:proofErr w:type="spellEnd"/>
            <w:r w:rsidRPr="00743E79">
              <w:rPr>
                <w:sz w:val="24"/>
                <w:szCs w:val="22"/>
              </w:rPr>
              <w:t>.</w:t>
            </w: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4</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5</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6</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7</w:t>
            </w: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r w:rsidR="00743E79" w:rsidRPr="00743E79" w:rsidTr="00C94812">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r>
    </w:tbl>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 xml:space="preserve">летний период: </w:t>
      </w:r>
      <w:proofErr w:type="gramStart"/>
      <w:r w:rsidRPr="00743E79">
        <w:rPr>
          <w:sz w:val="24"/>
          <w:szCs w:val="22"/>
        </w:rPr>
        <w:t>с</w:t>
      </w:r>
      <w:proofErr w:type="gramEnd"/>
      <w:r w:rsidRPr="00743E79">
        <w:rPr>
          <w:sz w:val="24"/>
          <w:szCs w:val="22"/>
        </w:rPr>
        <w:t xml:space="preserve"> ________ по ________;</w:t>
      </w:r>
    </w:p>
    <w:p w:rsidR="00743E79" w:rsidRPr="00743E79" w:rsidRDefault="00743E79" w:rsidP="00743E79">
      <w:pPr>
        <w:jc w:val="both"/>
        <w:rPr>
          <w:sz w:val="24"/>
          <w:szCs w:val="22"/>
        </w:rPr>
      </w:pPr>
      <w:r w:rsidRPr="00743E79">
        <w:rPr>
          <w:sz w:val="24"/>
          <w:szCs w:val="22"/>
        </w:rPr>
        <w:t xml:space="preserve">зимний период: </w:t>
      </w:r>
      <w:proofErr w:type="gramStart"/>
      <w:r w:rsidRPr="00743E79">
        <w:rPr>
          <w:sz w:val="24"/>
          <w:szCs w:val="22"/>
        </w:rPr>
        <w:t>с</w:t>
      </w:r>
      <w:proofErr w:type="gramEnd"/>
      <w:r w:rsidRPr="00743E79">
        <w:rPr>
          <w:sz w:val="24"/>
          <w:szCs w:val="22"/>
        </w:rPr>
        <w:t xml:space="preserve"> ________ по ________.</w:t>
      </w:r>
    </w:p>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_________/__________________/______________________/ (М.П.)</w:t>
      </w:r>
    </w:p>
    <w:p w:rsidR="00743E79" w:rsidRPr="00743E79" w:rsidRDefault="00743E79" w:rsidP="00743E79">
      <w:pPr>
        <w:jc w:val="both"/>
        <w:rPr>
          <w:sz w:val="24"/>
          <w:szCs w:val="22"/>
        </w:rPr>
      </w:pPr>
      <w:r w:rsidRPr="00743E79">
        <w:rPr>
          <w:sz w:val="24"/>
          <w:szCs w:val="22"/>
        </w:rPr>
        <w:t xml:space="preserve"> (дата)        (Ф.И.О)</w:t>
      </w:r>
      <w:proofErr w:type="gramStart"/>
      <w:r w:rsidRPr="00743E79">
        <w:rPr>
          <w:sz w:val="24"/>
          <w:szCs w:val="22"/>
        </w:rPr>
        <w:t>.</w:t>
      </w:r>
      <w:proofErr w:type="gramEnd"/>
      <w:r w:rsidRPr="00743E79">
        <w:rPr>
          <w:sz w:val="24"/>
          <w:szCs w:val="22"/>
        </w:rPr>
        <w:t xml:space="preserve">           (</w:t>
      </w:r>
      <w:proofErr w:type="gramStart"/>
      <w:r w:rsidRPr="00743E79">
        <w:rPr>
          <w:sz w:val="24"/>
          <w:szCs w:val="22"/>
        </w:rPr>
        <w:t>п</w:t>
      </w:r>
      <w:proofErr w:type="gramEnd"/>
      <w:r w:rsidRPr="00743E79">
        <w:rPr>
          <w:sz w:val="24"/>
          <w:szCs w:val="22"/>
        </w:rPr>
        <w:t>одпись)</w:t>
      </w:r>
    </w:p>
    <w:p w:rsidR="00743E79" w:rsidRPr="00743E79" w:rsidRDefault="00743E79" w:rsidP="00743E79">
      <w:pPr>
        <w:jc w:val="center"/>
        <w:rPr>
          <w:sz w:val="24"/>
          <w:szCs w:val="22"/>
        </w:rPr>
      </w:pPr>
    </w:p>
    <w:p w:rsidR="00743E79" w:rsidRPr="00743E79" w:rsidRDefault="00743E79" w:rsidP="00743E79">
      <w:pPr>
        <w:jc w:val="center"/>
        <w:rPr>
          <w:sz w:val="24"/>
          <w:szCs w:val="22"/>
        </w:rPr>
      </w:pPr>
    </w:p>
    <w:p w:rsidR="00743E79" w:rsidRPr="00743E79" w:rsidRDefault="00743E79" w:rsidP="00743E79">
      <w:pPr>
        <w:ind w:left="6237"/>
        <w:rPr>
          <w:sz w:val="24"/>
          <w:szCs w:val="22"/>
        </w:rPr>
      </w:pPr>
      <w:r w:rsidRPr="00743E79">
        <w:rPr>
          <w:sz w:val="24"/>
          <w:szCs w:val="22"/>
        </w:rPr>
        <w:lastRenderedPageBreak/>
        <w:t>Приложение</w:t>
      </w:r>
    </w:p>
    <w:p w:rsidR="00743E79" w:rsidRPr="00743E79" w:rsidRDefault="00743E79" w:rsidP="00743E79">
      <w:pPr>
        <w:ind w:left="6237"/>
        <w:rPr>
          <w:sz w:val="24"/>
          <w:szCs w:val="22"/>
        </w:rPr>
      </w:pPr>
      <w:r w:rsidRPr="00743E79">
        <w:rPr>
          <w:sz w:val="24"/>
          <w:szCs w:val="22"/>
        </w:rPr>
        <w:t>к форме заявления</w:t>
      </w:r>
    </w:p>
    <w:p w:rsidR="00743E79" w:rsidRPr="00743E79" w:rsidRDefault="00743E79" w:rsidP="00743E79">
      <w:pPr>
        <w:ind w:left="6237"/>
        <w:rPr>
          <w:sz w:val="24"/>
          <w:szCs w:val="22"/>
        </w:rPr>
      </w:pPr>
      <w:r w:rsidRPr="00743E79">
        <w:rPr>
          <w:sz w:val="24"/>
          <w:szCs w:val="22"/>
        </w:rPr>
        <w:t>об установлении или изменении</w:t>
      </w:r>
    </w:p>
    <w:p w:rsidR="00743E79" w:rsidRPr="00743E79" w:rsidRDefault="00743E79" w:rsidP="00743E79">
      <w:pPr>
        <w:ind w:left="6237"/>
        <w:rPr>
          <w:sz w:val="24"/>
          <w:szCs w:val="22"/>
        </w:rPr>
      </w:pPr>
      <w:r w:rsidRPr="00743E79">
        <w:rPr>
          <w:sz w:val="24"/>
          <w:szCs w:val="22"/>
        </w:rPr>
        <w:t>муниципального маршрута</w:t>
      </w:r>
    </w:p>
    <w:p w:rsidR="00743E79" w:rsidRPr="00743E79" w:rsidRDefault="00743E79" w:rsidP="00743E79">
      <w:pPr>
        <w:ind w:left="6237"/>
        <w:rPr>
          <w:sz w:val="24"/>
          <w:szCs w:val="22"/>
        </w:rPr>
      </w:pPr>
      <w:r w:rsidRPr="00743E79">
        <w:rPr>
          <w:sz w:val="24"/>
          <w:szCs w:val="22"/>
        </w:rPr>
        <w:t>регулярных перевозок</w:t>
      </w:r>
    </w:p>
    <w:p w:rsidR="00743E79" w:rsidRPr="00743E79" w:rsidRDefault="00743E79" w:rsidP="00743E79">
      <w:pPr>
        <w:jc w:val="right"/>
        <w:rPr>
          <w:sz w:val="24"/>
          <w:szCs w:val="22"/>
        </w:rPr>
      </w:pPr>
    </w:p>
    <w:p w:rsidR="00743E79" w:rsidRPr="00743E79" w:rsidRDefault="00743E79" w:rsidP="00743E79">
      <w:pPr>
        <w:jc w:val="right"/>
        <w:rPr>
          <w:sz w:val="24"/>
          <w:szCs w:val="22"/>
        </w:rPr>
      </w:pPr>
    </w:p>
    <w:p w:rsidR="00743E79" w:rsidRPr="00743E79" w:rsidRDefault="00743E79" w:rsidP="00743E79">
      <w:pPr>
        <w:jc w:val="right"/>
        <w:rPr>
          <w:sz w:val="24"/>
          <w:szCs w:val="22"/>
        </w:rPr>
      </w:pPr>
    </w:p>
    <w:p w:rsidR="00743E79" w:rsidRPr="00743E79" w:rsidRDefault="00743E79" w:rsidP="00743E79">
      <w:pPr>
        <w:jc w:val="center"/>
        <w:rPr>
          <w:b/>
          <w:sz w:val="24"/>
          <w:szCs w:val="22"/>
        </w:rPr>
      </w:pPr>
      <w:r w:rsidRPr="00743E79">
        <w:rPr>
          <w:b/>
          <w:sz w:val="24"/>
          <w:szCs w:val="22"/>
        </w:rPr>
        <w:t xml:space="preserve">Форма согласования расписания </w:t>
      </w:r>
    </w:p>
    <w:p w:rsidR="00743E79" w:rsidRPr="00743E79" w:rsidRDefault="00743E79" w:rsidP="00743E79">
      <w:pPr>
        <w:jc w:val="center"/>
        <w:rPr>
          <w:b/>
          <w:sz w:val="24"/>
          <w:szCs w:val="22"/>
        </w:rPr>
      </w:pPr>
      <w:r w:rsidRPr="00743E79">
        <w:rPr>
          <w:b/>
          <w:sz w:val="24"/>
          <w:szCs w:val="22"/>
        </w:rPr>
        <w:t xml:space="preserve">по устанавливаемому или изменяемому муниципальному маршруту </w:t>
      </w:r>
    </w:p>
    <w:p w:rsidR="00743E79" w:rsidRPr="00743E79" w:rsidRDefault="00743E79" w:rsidP="00743E79">
      <w:pPr>
        <w:jc w:val="center"/>
        <w:rPr>
          <w:b/>
          <w:sz w:val="24"/>
          <w:szCs w:val="22"/>
        </w:rPr>
      </w:pPr>
      <w:r w:rsidRPr="00743E79">
        <w:rPr>
          <w:b/>
          <w:sz w:val="24"/>
          <w:szCs w:val="22"/>
        </w:rPr>
        <w:t>регулярных перевозок</w:t>
      </w:r>
    </w:p>
    <w:p w:rsidR="00743E79" w:rsidRPr="00743E79" w:rsidRDefault="00743E79" w:rsidP="00743E79">
      <w:pPr>
        <w:jc w:val="both"/>
        <w:rPr>
          <w:sz w:val="24"/>
          <w:szCs w:val="22"/>
        </w:rPr>
      </w:pPr>
    </w:p>
    <w:p w:rsidR="00743E79" w:rsidRPr="00743E79" w:rsidRDefault="00743E79" w:rsidP="00743E79">
      <w:pPr>
        <w:jc w:val="right"/>
        <w:rPr>
          <w:sz w:val="24"/>
          <w:szCs w:val="22"/>
        </w:rPr>
      </w:pPr>
      <w:r w:rsidRPr="00743E79">
        <w:rPr>
          <w:sz w:val="24"/>
          <w:szCs w:val="22"/>
        </w:rPr>
        <w:t xml:space="preserve">                               В ____________________________________</w:t>
      </w:r>
    </w:p>
    <w:p w:rsidR="00743E79" w:rsidRPr="00743E79" w:rsidRDefault="00743E79" w:rsidP="00743E79">
      <w:pPr>
        <w:ind w:left="4254" w:firstLine="709"/>
        <w:jc w:val="center"/>
        <w:rPr>
          <w:sz w:val="20"/>
          <w:szCs w:val="22"/>
        </w:rPr>
      </w:pPr>
      <w:r w:rsidRPr="00743E79">
        <w:rPr>
          <w:sz w:val="20"/>
          <w:szCs w:val="22"/>
        </w:rPr>
        <w:t xml:space="preserve"> (наименование уполномоченного органа)</w:t>
      </w:r>
    </w:p>
    <w:p w:rsidR="00743E79" w:rsidRPr="00743E79" w:rsidRDefault="00743E79" w:rsidP="00743E79">
      <w:pPr>
        <w:jc w:val="both"/>
        <w:rPr>
          <w:sz w:val="24"/>
          <w:szCs w:val="22"/>
        </w:rPr>
      </w:pPr>
    </w:p>
    <w:p w:rsidR="00743E79" w:rsidRPr="00743E79" w:rsidRDefault="00743E79" w:rsidP="00743E79">
      <w:pPr>
        <w:jc w:val="center"/>
        <w:rPr>
          <w:sz w:val="24"/>
          <w:szCs w:val="22"/>
        </w:rPr>
      </w:pPr>
      <w:r w:rsidRPr="00743E79">
        <w:rPr>
          <w:sz w:val="24"/>
          <w:szCs w:val="22"/>
        </w:rPr>
        <w:t>СОГЛАСОВАНИЕ РАСПИСАНИЯ</w:t>
      </w:r>
    </w:p>
    <w:p w:rsidR="00743E79" w:rsidRPr="00743E79" w:rsidRDefault="00743E79" w:rsidP="00743E79">
      <w:pPr>
        <w:jc w:val="both"/>
        <w:rPr>
          <w:sz w:val="24"/>
          <w:szCs w:val="22"/>
        </w:rPr>
      </w:pPr>
    </w:p>
    <w:p w:rsidR="00743E79" w:rsidRPr="00743E79" w:rsidRDefault="00743E79" w:rsidP="00743E79">
      <w:pPr>
        <w:ind w:firstLine="709"/>
        <w:jc w:val="both"/>
        <w:rPr>
          <w:sz w:val="24"/>
          <w:szCs w:val="22"/>
        </w:rPr>
      </w:pPr>
      <w:r w:rsidRPr="00743E79">
        <w:rPr>
          <w:sz w:val="24"/>
          <w:szCs w:val="22"/>
        </w:rPr>
        <w:t>Мы,   нижеподписавшиеся,   согласовываем   расписание по устанавливаемому/изменяемому муниципальному маршруту регулярных перевозок:</w:t>
      </w:r>
    </w:p>
    <w:p w:rsidR="00743E79" w:rsidRPr="00743E79" w:rsidRDefault="00743E79" w:rsidP="00743E79">
      <w:pPr>
        <w:ind w:firstLine="709"/>
        <w:jc w:val="both"/>
        <w:rPr>
          <w:sz w:val="24"/>
          <w:szCs w:val="22"/>
          <w:vertAlign w:val="superscript"/>
        </w:rPr>
      </w:pPr>
      <w:r w:rsidRPr="00743E79">
        <w:rPr>
          <w:sz w:val="24"/>
          <w:szCs w:val="22"/>
          <w:vertAlign w:val="superscript"/>
        </w:rPr>
        <w:t xml:space="preserve">           (нужное подчеркнуть) </w:t>
      </w:r>
    </w:p>
    <w:p w:rsidR="00743E79" w:rsidRPr="00743E79" w:rsidRDefault="00743E79" w:rsidP="00743E79">
      <w:pPr>
        <w:jc w:val="both"/>
        <w:rPr>
          <w:sz w:val="24"/>
          <w:szCs w:val="22"/>
          <w:vertAlign w:val="superscript"/>
        </w:rPr>
      </w:pPr>
      <w:r w:rsidRPr="00743E79">
        <w:rPr>
          <w:sz w:val="24"/>
          <w:szCs w:val="22"/>
          <w:vertAlign w:val="superscript"/>
        </w:rPr>
        <w:t>_____________________________________________________________________________________________________________</w:t>
      </w:r>
    </w:p>
    <w:p w:rsidR="00743E79" w:rsidRPr="00743E79" w:rsidRDefault="00743E79" w:rsidP="00743E79">
      <w:pPr>
        <w:tabs>
          <w:tab w:val="left" w:pos="1276"/>
        </w:tabs>
        <w:rPr>
          <w:sz w:val="24"/>
          <w:szCs w:val="22"/>
          <w:vertAlign w:val="superscript"/>
        </w:rPr>
      </w:pPr>
      <w:r w:rsidRPr="00743E79">
        <w:rPr>
          <w:sz w:val="24"/>
          <w:szCs w:val="22"/>
          <w:vertAlign w:val="superscript"/>
        </w:rPr>
        <w:tab/>
      </w:r>
      <w:r w:rsidRPr="00743E79">
        <w:rPr>
          <w:sz w:val="24"/>
          <w:szCs w:val="22"/>
          <w:vertAlign w:val="superscript"/>
        </w:rPr>
        <w:tab/>
      </w:r>
      <w:r w:rsidRPr="00743E79">
        <w:rPr>
          <w:sz w:val="24"/>
          <w:szCs w:val="22"/>
          <w:vertAlign w:val="superscript"/>
        </w:rPr>
        <w:tab/>
      </w:r>
      <w:r w:rsidRPr="00743E79">
        <w:rPr>
          <w:sz w:val="24"/>
          <w:szCs w:val="22"/>
          <w:vertAlign w:val="superscript"/>
        </w:rPr>
        <w:tab/>
      </w:r>
      <w:r w:rsidRPr="00743E79">
        <w:rPr>
          <w:sz w:val="24"/>
          <w:szCs w:val="22"/>
          <w:vertAlign w:val="superscript"/>
        </w:rPr>
        <w:tab/>
        <w:t>(наименование маршрута)</w:t>
      </w:r>
    </w:p>
    <w:p w:rsidR="00743E79" w:rsidRPr="00743E79" w:rsidRDefault="00743E79" w:rsidP="00743E79">
      <w:pPr>
        <w:jc w:val="both"/>
        <w:rPr>
          <w:sz w:val="24"/>
          <w:szCs w:val="22"/>
        </w:rPr>
      </w:pPr>
      <w:r w:rsidRPr="00743E79">
        <w:rPr>
          <w:sz w:val="24"/>
          <w:szCs w:val="22"/>
        </w:rPr>
        <w:t>____________________________ - ___________________________ рег. № _________</w:t>
      </w:r>
    </w:p>
    <w:p w:rsidR="00743E79" w:rsidRPr="00743E79" w:rsidRDefault="00743E79" w:rsidP="00743E79">
      <w:pPr>
        <w:jc w:val="both"/>
        <w:rPr>
          <w:sz w:val="24"/>
          <w:szCs w:val="22"/>
        </w:rPr>
      </w:pPr>
      <w:r w:rsidRPr="00743E79">
        <w:rPr>
          <w:sz w:val="24"/>
          <w:szCs w:val="22"/>
        </w:rPr>
        <w:t>(начальный населенный пункт)   (конечный населенный пункт)</w:t>
      </w:r>
    </w:p>
    <w:p w:rsidR="00743E79" w:rsidRPr="00743E79" w:rsidRDefault="00743E79" w:rsidP="00743E79">
      <w:pPr>
        <w:jc w:val="both"/>
        <w:rPr>
          <w:sz w:val="24"/>
          <w:szCs w:val="22"/>
        </w:rPr>
      </w:pPr>
    </w:p>
    <w:p w:rsidR="00743E79" w:rsidRPr="00743E79" w:rsidRDefault="00743E79" w:rsidP="00743E79">
      <w:pPr>
        <w:jc w:val="both"/>
        <w:rPr>
          <w:sz w:val="24"/>
          <w:szCs w:val="22"/>
        </w:rPr>
      </w:pPr>
      <w:r w:rsidRPr="00743E79">
        <w:rPr>
          <w:sz w:val="24"/>
          <w:szCs w:val="22"/>
        </w:rPr>
        <w:t>Перевозчики:</w:t>
      </w:r>
    </w:p>
    <w:p w:rsidR="00743E79" w:rsidRPr="00743E79" w:rsidRDefault="00743E79" w:rsidP="00743E79">
      <w:pPr>
        <w:jc w:val="both"/>
        <w:rPr>
          <w:sz w:val="24"/>
          <w:szCs w:val="22"/>
        </w:rPr>
      </w:pPr>
    </w:p>
    <w:tbl>
      <w:tblPr>
        <w:tblW w:w="0" w:type="auto"/>
        <w:tblInd w:w="52" w:type="dxa"/>
        <w:tblCellMar>
          <w:left w:w="10" w:type="dxa"/>
          <w:right w:w="10" w:type="dxa"/>
        </w:tblCellMar>
        <w:tblLook w:val="0000" w:firstRow="0" w:lastRow="0" w:firstColumn="0" w:lastColumn="0" w:noHBand="0" w:noVBand="0"/>
      </w:tblPr>
      <w:tblGrid>
        <w:gridCol w:w="669"/>
        <w:gridCol w:w="848"/>
        <w:gridCol w:w="3145"/>
        <w:gridCol w:w="1935"/>
        <w:gridCol w:w="2830"/>
      </w:tblGrid>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 xml:space="preserve">№ </w:t>
            </w:r>
            <w:proofErr w:type="gramStart"/>
            <w:r w:rsidRPr="00743E79">
              <w:rPr>
                <w:sz w:val="24"/>
                <w:szCs w:val="22"/>
              </w:rPr>
              <w:t>п</w:t>
            </w:r>
            <w:proofErr w:type="gramEnd"/>
            <w:r w:rsidRPr="00743E79">
              <w:rPr>
                <w:sz w:val="24"/>
                <w:szCs w:val="22"/>
              </w:rPr>
              <w:t>/п</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Дата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Наименование перевозчика</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Подпись</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Расшифровка подписи</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2</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3</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4</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Theme="minorHAnsi" w:eastAsiaTheme="minorEastAsia" w:hAnsiTheme="minorHAnsi" w:cstheme="minorBidi"/>
                <w:sz w:val="22"/>
                <w:szCs w:val="22"/>
              </w:rPr>
            </w:pPr>
            <w:r w:rsidRPr="00743E79">
              <w:rPr>
                <w:sz w:val="24"/>
                <w:szCs w:val="22"/>
              </w:rPr>
              <w:t>5</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r w:rsidR="00743E79" w:rsidRPr="00743E79" w:rsidTr="00C94812">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center"/>
              <w:rPr>
                <w:rFonts w:ascii="Calibri" w:eastAsia="Calibri" w:hAnsi="Calibri" w:cs="Calibr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43E79" w:rsidRPr="00743E79" w:rsidRDefault="00743E79" w:rsidP="00743E79">
            <w:pPr>
              <w:jc w:val="right"/>
              <w:rPr>
                <w:rFonts w:asciiTheme="minorHAnsi" w:eastAsiaTheme="minorEastAsia" w:hAnsiTheme="minorHAnsi" w:cstheme="minorBidi"/>
                <w:sz w:val="22"/>
                <w:szCs w:val="22"/>
              </w:rPr>
            </w:pPr>
            <w:r w:rsidRPr="00743E79">
              <w:rPr>
                <w:sz w:val="24"/>
                <w:szCs w:val="22"/>
              </w:rPr>
              <w:t>М.П.</w:t>
            </w:r>
          </w:p>
        </w:tc>
      </w:tr>
    </w:tbl>
    <w:p w:rsidR="00743E79" w:rsidRPr="00743E79" w:rsidRDefault="00743E79" w:rsidP="00743E79">
      <w:pPr>
        <w:rPr>
          <w:sz w:val="24"/>
          <w:szCs w:val="22"/>
        </w:rPr>
      </w:pPr>
    </w:p>
    <w:p w:rsidR="00743E79" w:rsidRPr="00743E79" w:rsidRDefault="00743E79" w:rsidP="00743E79">
      <w:pPr>
        <w:ind w:firstLine="540"/>
        <w:jc w:val="both"/>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FD1D58" w:rsidRDefault="00FD1D58" w:rsidP="00743E79">
      <w:pPr>
        <w:jc w:val="center"/>
        <w:rPr>
          <w:sz w:val="24"/>
          <w:szCs w:val="22"/>
        </w:rPr>
      </w:pPr>
    </w:p>
    <w:p w:rsidR="00743E79" w:rsidRPr="00743E79" w:rsidRDefault="00743E79" w:rsidP="00743E79">
      <w:pPr>
        <w:jc w:val="center"/>
        <w:rPr>
          <w:sz w:val="24"/>
          <w:szCs w:val="22"/>
        </w:rPr>
      </w:pPr>
      <w:r w:rsidRPr="00743E79">
        <w:rPr>
          <w:sz w:val="24"/>
          <w:szCs w:val="22"/>
        </w:rPr>
        <w:lastRenderedPageBreak/>
        <w:t>Рекомендации</w:t>
      </w:r>
    </w:p>
    <w:p w:rsidR="00743E79" w:rsidRPr="00743E79" w:rsidRDefault="00743E79" w:rsidP="00743E79">
      <w:pPr>
        <w:jc w:val="center"/>
        <w:rPr>
          <w:sz w:val="24"/>
          <w:szCs w:val="22"/>
        </w:rPr>
      </w:pPr>
      <w:r w:rsidRPr="00743E79">
        <w:rPr>
          <w:sz w:val="24"/>
          <w:szCs w:val="22"/>
        </w:rPr>
        <w:t>по заполнению Формы заявления об установлении или изменении</w:t>
      </w:r>
    </w:p>
    <w:p w:rsidR="00743E79" w:rsidRPr="00743E79" w:rsidRDefault="00743E79" w:rsidP="00743E79">
      <w:pPr>
        <w:jc w:val="center"/>
        <w:rPr>
          <w:sz w:val="24"/>
          <w:szCs w:val="22"/>
        </w:rPr>
      </w:pPr>
      <w:r w:rsidRPr="00743E79">
        <w:rPr>
          <w:sz w:val="24"/>
          <w:szCs w:val="22"/>
        </w:rPr>
        <w:t>муниципального маршрута регулярных перевозок и Формы</w:t>
      </w:r>
    </w:p>
    <w:p w:rsidR="00743E79" w:rsidRPr="00743E79" w:rsidRDefault="00743E79" w:rsidP="00743E79">
      <w:pPr>
        <w:jc w:val="center"/>
        <w:rPr>
          <w:sz w:val="24"/>
          <w:szCs w:val="22"/>
        </w:rPr>
      </w:pPr>
      <w:r w:rsidRPr="00743E79">
        <w:rPr>
          <w:sz w:val="24"/>
          <w:szCs w:val="22"/>
        </w:rPr>
        <w:t xml:space="preserve">согласования расписания по </w:t>
      </w:r>
      <w:proofErr w:type="gramStart"/>
      <w:r w:rsidRPr="00743E79">
        <w:rPr>
          <w:sz w:val="24"/>
          <w:szCs w:val="22"/>
        </w:rPr>
        <w:t>устанавливаемому</w:t>
      </w:r>
      <w:proofErr w:type="gramEnd"/>
      <w:r w:rsidRPr="00743E79">
        <w:rPr>
          <w:sz w:val="24"/>
          <w:szCs w:val="22"/>
        </w:rPr>
        <w:t xml:space="preserve"> или изменяемому</w:t>
      </w:r>
    </w:p>
    <w:p w:rsidR="00743E79" w:rsidRPr="00743E79" w:rsidRDefault="00743E79" w:rsidP="00743E79">
      <w:pPr>
        <w:jc w:val="center"/>
        <w:rPr>
          <w:sz w:val="24"/>
          <w:szCs w:val="22"/>
        </w:rPr>
      </w:pPr>
      <w:r w:rsidRPr="00743E79">
        <w:rPr>
          <w:sz w:val="24"/>
          <w:szCs w:val="22"/>
        </w:rPr>
        <w:t>муниципальному маршруту регулярных перевозок</w:t>
      </w:r>
    </w:p>
    <w:p w:rsidR="00743E79" w:rsidRPr="00743E79" w:rsidRDefault="00743E79" w:rsidP="00743E79">
      <w:pPr>
        <w:ind w:firstLine="540"/>
        <w:jc w:val="both"/>
        <w:rPr>
          <w:sz w:val="24"/>
          <w:szCs w:val="22"/>
        </w:rPr>
      </w:pPr>
    </w:p>
    <w:p w:rsidR="00743E79" w:rsidRPr="00743E79" w:rsidRDefault="00743E79" w:rsidP="00743E79">
      <w:pPr>
        <w:ind w:firstLine="709"/>
        <w:jc w:val="both"/>
        <w:rPr>
          <w:sz w:val="24"/>
          <w:szCs w:val="22"/>
        </w:rPr>
      </w:pPr>
      <w:r w:rsidRPr="00743E79">
        <w:rPr>
          <w:sz w:val="24"/>
          <w:szCs w:val="22"/>
        </w:rPr>
        <w:t>1. В случае</w:t>
      </w:r>
      <w:proofErr w:type="gramStart"/>
      <w:r w:rsidRPr="00743E79">
        <w:rPr>
          <w:sz w:val="24"/>
          <w:szCs w:val="22"/>
        </w:rPr>
        <w:t>,</w:t>
      </w:r>
      <w:proofErr w:type="gramEnd"/>
      <w:r w:rsidRPr="00743E79">
        <w:rPr>
          <w:sz w:val="24"/>
          <w:szCs w:val="22"/>
        </w:rPr>
        <w:t xml:space="preserve"> если заявление представляется в отношении установления муниципального маршрута регулярных перевозок, то заполняются все пункты заявления. Если заявление представляется в отношении изменения муниципального маршрута регулярных перевозок, то заполняются только те пункты заявления, которые включают соответствующие изменения.</w:t>
      </w:r>
    </w:p>
    <w:p w:rsidR="00743E79" w:rsidRPr="00743E79" w:rsidRDefault="00743E79" w:rsidP="00743E79">
      <w:pPr>
        <w:ind w:firstLine="709"/>
        <w:jc w:val="both"/>
        <w:rPr>
          <w:sz w:val="24"/>
          <w:szCs w:val="22"/>
        </w:rPr>
      </w:pPr>
      <w:r w:rsidRPr="00743E79">
        <w:rPr>
          <w:sz w:val="24"/>
          <w:szCs w:val="22"/>
        </w:rPr>
        <w:t>2. В пункте 1 заявления указываются сведения о перевозчике, который представил заявление:</w:t>
      </w:r>
    </w:p>
    <w:p w:rsidR="00743E79" w:rsidRPr="00743E79" w:rsidRDefault="00743E79" w:rsidP="00743E79">
      <w:pPr>
        <w:ind w:firstLine="709"/>
        <w:jc w:val="both"/>
        <w:rPr>
          <w:sz w:val="24"/>
          <w:szCs w:val="22"/>
        </w:rPr>
      </w:pPr>
      <w:r w:rsidRPr="00743E79">
        <w:rPr>
          <w:sz w:val="24"/>
          <w:szCs w:val="22"/>
        </w:rPr>
        <w:t>в графе 1 - номер перевозчика по порядку;</w:t>
      </w:r>
    </w:p>
    <w:p w:rsidR="00743E79" w:rsidRPr="00743E79" w:rsidRDefault="00743E79" w:rsidP="00743E79">
      <w:pPr>
        <w:ind w:firstLine="709"/>
        <w:jc w:val="both"/>
        <w:rPr>
          <w:sz w:val="24"/>
          <w:szCs w:val="22"/>
        </w:rPr>
      </w:pPr>
      <w:r w:rsidRPr="00743E79">
        <w:rPr>
          <w:sz w:val="24"/>
          <w:szCs w:val="22"/>
        </w:rPr>
        <w:t>в графе 2 - наименование юридического лица или фамилия, имя и, если имеется, отчество индивидуального предпринимателя;</w:t>
      </w:r>
    </w:p>
    <w:p w:rsidR="00743E79" w:rsidRPr="00743E79" w:rsidRDefault="00743E79" w:rsidP="00743E79">
      <w:pPr>
        <w:ind w:firstLine="709"/>
        <w:jc w:val="both"/>
        <w:rPr>
          <w:sz w:val="24"/>
          <w:szCs w:val="22"/>
        </w:rPr>
      </w:pPr>
      <w:r w:rsidRPr="00743E79">
        <w:rPr>
          <w:sz w:val="24"/>
          <w:szCs w:val="22"/>
        </w:rPr>
        <w:t>в графе 3 - идентификационный номер налогоплательщика (ИНН);</w:t>
      </w:r>
    </w:p>
    <w:p w:rsidR="00743E79" w:rsidRPr="00743E79" w:rsidRDefault="00743E79" w:rsidP="00743E79">
      <w:pPr>
        <w:ind w:firstLine="709"/>
        <w:jc w:val="both"/>
        <w:rPr>
          <w:sz w:val="24"/>
          <w:szCs w:val="22"/>
        </w:rPr>
      </w:pPr>
      <w:r w:rsidRPr="00743E79">
        <w:rPr>
          <w:sz w:val="24"/>
          <w:szCs w:val="22"/>
        </w:rPr>
        <w:t>в графе 4 - номер и дата выдачи лицензии на осуществление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743E79" w:rsidRPr="00743E79" w:rsidRDefault="00743E79" w:rsidP="00743E79">
      <w:pPr>
        <w:ind w:firstLine="709"/>
        <w:jc w:val="both"/>
        <w:rPr>
          <w:sz w:val="24"/>
          <w:szCs w:val="22"/>
        </w:rPr>
      </w:pPr>
      <w:r w:rsidRPr="00743E79">
        <w:rPr>
          <w:sz w:val="24"/>
          <w:szCs w:val="22"/>
        </w:rPr>
        <w:t>в графе 5 - почтовый адрес;</w:t>
      </w:r>
    </w:p>
    <w:p w:rsidR="00743E79" w:rsidRPr="00743E79" w:rsidRDefault="00743E79" w:rsidP="00743E79">
      <w:pPr>
        <w:ind w:firstLine="709"/>
        <w:jc w:val="both"/>
        <w:rPr>
          <w:sz w:val="24"/>
          <w:szCs w:val="22"/>
        </w:rPr>
      </w:pPr>
      <w:r w:rsidRPr="00743E79">
        <w:rPr>
          <w:sz w:val="24"/>
          <w:szCs w:val="22"/>
        </w:rPr>
        <w:t>в графе 6 - контактные телефоны.</w:t>
      </w:r>
    </w:p>
    <w:p w:rsidR="00743E79" w:rsidRPr="00743E79" w:rsidRDefault="00743E79" w:rsidP="00743E79">
      <w:pPr>
        <w:ind w:firstLine="709"/>
        <w:jc w:val="both"/>
        <w:rPr>
          <w:sz w:val="24"/>
          <w:szCs w:val="22"/>
        </w:rPr>
      </w:pPr>
      <w:r w:rsidRPr="00743E79">
        <w:rPr>
          <w:sz w:val="24"/>
          <w:szCs w:val="22"/>
        </w:rPr>
        <w:t>Если заявление представлено от имени участников простого товарищества, то данные сведения указываются в отношении каждого участника этого товарищества.</w:t>
      </w:r>
    </w:p>
    <w:p w:rsidR="00743E79" w:rsidRPr="00743E79" w:rsidRDefault="00743E79" w:rsidP="00743E79">
      <w:pPr>
        <w:ind w:firstLine="709"/>
        <w:jc w:val="both"/>
        <w:rPr>
          <w:sz w:val="24"/>
          <w:szCs w:val="22"/>
        </w:rPr>
      </w:pPr>
      <w:r w:rsidRPr="00743E79">
        <w:rPr>
          <w:sz w:val="24"/>
          <w:szCs w:val="22"/>
        </w:rPr>
        <w:t>В строках "начальный населенный пункт" и "конечный населенный пункт" указывается населенный пункт, в границах которого расположен соответственно начальный остановочный пункт и конечный остановочный пункт по муниципальному маршруту регулярных перевозок в пригородном и междугородном сообщениях.</w:t>
      </w:r>
    </w:p>
    <w:p w:rsidR="00743E79" w:rsidRPr="00743E79" w:rsidRDefault="00743E79" w:rsidP="00743E79">
      <w:pPr>
        <w:ind w:firstLine="709"/>
        <w:jc w:val="both"/>
        <w:rPr>
          <w:sz w:val="24"/>
          <w:szCs w:val="22"/>
        </w:rPr>
      </w:pPr>
      <w:r w:rsidRPr="00743E79">
        <w:rPr>
          <w:sz w:val="24"/>
          <w:szCs w:val="22"/>
        </w:rPr>
        <w:t xml:space="preserve">3. </w:t>
      </w:r>
      <w:proofErr w:type="gramStart"/>
      <w:r w:rsidRPr="00743E79">
        <w:rPr>
          <w:sz w:val="24"/>
          <w:szCs w:val="22"/>
        </w:rPr>
        <w:t>В пункте 2 заявления указываются значения протяженности маршрута в прямом и обратном направлениях.</w:t>
      </w:r>
      <w:proofErr w:type="gramEnd"/>
      <w:r w:rsidRPr="00743E79">
        <w:rPr>
          <w:sz w:val="24"/>
          <w:szCs w:val="22"/>
        </w:rPr>
        <w:t xml:space="preserve"> Данные значения указываются в километрах и округляются до одного знака после запятой.</w:t>
      </w:r>
    </w:p>
    <w:p w:rsidR="00743E79" w:rsidRPr="00743E79" w:rsidRDefault="00743E79" w:rsidP="00743E79">
      <w:pPr>
        <w:ind w:firstLine="709"/>
        <w:jc w:val="both"/>
        <w:rPr>
          <w:sz w:val="24"/>
          <w:szCs w:val="22"/>
        </w:rPr>
      </w:pPr>
      <w:r w:rsidRPr="00743E79">
        <w:rPr>
          <w:sz w:val="24"/>
          <w:szCs w:val="22"/>
        </w:rPr>
        <w:t>4. В пункте 3 заявления указываются сведения об остановочных пунктах:</w:t>
      </w:r>
    </w:p>
    <w:p w:rsidR="00743E79" w:rsidRPr="00743E79" w:rsidRDefault="00743E79" w:rsidP="00743E79">
      <w:pPr>
        <w:ind w:firstLine="709"/>
        <w:jc w:val="both"/>
        <w:rPr>
          <w:sz w:val="24"/>
          <w:szCs w:val="22"/>
        </w:rPr>
      </w:pPr>
      <w:r w:rsidRPr="00743E79">
        <w:rPr>
          <w:sz w:val="24"/>
          <w:szCs w:val="22"/>
        </w:rPr>
        <w:t xml:space="preserve">в графе 1 - порядковые номера остановочных пунктов по пути следования транспортного средства по маршруту. При этом начальному остановочному пункту присваивается номер "1". </w:t>
      </w:r>
    </w:p>
    <w:p w:rsidR="00743E79" w:rsidRPr="00743E79" w:rsidRDefault="00743E79" w:rsidP="00743E79">
      <w:pPr>
        <w:ind w:firstLine="709"/>
        <w:jc w:val="both"/>
        <w:rPr>
          <w:sz w:val="24"/>
          <w:szCs w:val="22"/>
        </w:rPr>
      </w:pPr>
      <w:r w:rsidRPr="00743E79">
        <w:rPr>
          <w:sz w:val="24"/>
          <w:szCs w:val="22"/>
        </w:rPr>
        <w:t>в графе 2 - наименование остановочного пункта, а для маршрутов пригородного и междугородного сообщений и наименование населенного пункта, в границах которого расположен остановочный пункт, и, если имеется, адрес нахождения остановочного пункта. В случае</w:t>
      </w:r>
      <w:proofErr w:type="gramStart"/>
      <w:r w:rsidRPr="00743E79">
        <w:rPr>
          <w:sz w:val="24"/>
          <w:szCs w:val="22"/>
        </w:rPr>
        <w:t>,</w:t>
      </w:r>
      <w:proofErr w:type="gramEnd"/>
      <w:r w:rsidRPr="00743E79">
        <w:rPr>
          <w:sz w:val="24"/>
          <w:szCs w:val="22"/>
        </w:rPr>
        <w:t xml:space="preserve"> если остановочный пункт расположен на автомобильной дороге, к которой примыкает населенный пункт, вместо адреса остановочного пункта указывается километровый участок автомобильной дороги, на которой расположен данный остановочный пункт, и наименование этой автомобильной дороги или ее буквенное обозначение и номер. В случае</w:t>
      </w:r>
      <w:proofErr w:type="gramStart"/>
      <w:r w:rsidRPr="00743E79">
        <w:rPr>
          <w:sz w:val="24"/>
          <w:szCs w:val="22"/>
        </w:rPr>
        <w:t>,</w:t>
      </w:r>
      <w:proofErr w:type="gramEnd"/>
      <w:r w:rsidRPr="00743E79">
        <w:rPr>
          <w:sz w:val="24"/>
          <w:szCs w:val="22"/>
        </w:rPr>
        <w:t xml:space="preserve"> если остановочный пункт расположен на автомобильной дороге вблизи поворота к какому-либо населенному пункту, делается запись "</w:t>
      </w:r>
      <w:proofErr w:type="spellStart"/>
      <w:r w:rsidRPr="00743E79">
        <w:rPr>
          <w:sz w:val="24"/>
          <w:szCs w:val="22"/>
        </w:rPr>
        <w:t>пов</w:t>
      </w:r>
      <w:proofErr w:type="spellEnd"/>
      <w:r w:rsidRPr="00743E79">
        <w:rPr>
          <w:sz w:val="24"/>
          <w:szCs w:val="22"/>
        </w:rPr>
        <w:t>." и далее указываются наименование этого населенного пункта, километровый участок автомобильной дороги, на которой расположен данный остановочный пункт, и наименование этой автомобильной дороги или ее буквенное обозначение и номер.</w:t>
      </w:r>
    </w:p>
    <w:p w:rsidR="00743E79" w:rsidRPr="00743E79" w:rsidRDefault="00743E79" w:rsidP="00743E79">
      <w:pPr>
        <w:ind w:firstLine="709"/>
        <w:jc w:val="both"/>
        <w:rPr>
          <w:sz w:val="24"/>
          <w:szCs w:val="22"/>
        </w:rPr>
      </w:pPr>
      <w:r w:rsidRPr="00743E79">
        <w:rPr>
          <w:sz w:val="24"/>
          <w:szCs w:val="22"/>
        </w:rPr>
        <w:t>5. В пункте 4.1 заявления указываются сведения об улицах и автомобильных дорогах, по которым предполагается движение транспортных средств между остановочными пунктами в прямом направлении:</w:t>
      </w:r>
    </w:p>
    <w:p w:rsidR="00743E79" w:rsidRPr="00743E79" w:rsidRDefault="00743E79" w:rsidP="00743E79">
      <w:pPr>
        <w:ind w:firstLine="709"/>
        <w:jc w:val="both"/>
        <w:rPr>
          <w:sz w:val="24"/>
          <w:szCs w:val="22"/>
        </w:rPr>
      </w:pPr>
      <w:r w:rsidRPr="00743E79">
        <w:rPr>
          <w:sz w:val="24"/>
          <w:szCs w:val="22"/>
        </w:rPr>
        <w:lastRenderedPageBreak/>
        <w:t>в графе 1 - порядковые номера улиц и автомобильных дорог в последовательности их проезда при движении транспортного средства из начального остановочного пункта в конечный остановочный пункт;</w:t>
      </w:r>
    </w:p>
    <w:p w:rsidR="00743E79" w:rsidRPr="00743E79" w:rsidRDefault="00743E79" w:rsidP="00743E79">
      <w:pPr>
        <w:ind w:firstLine="709"/>
        <w:jc w:val="both"/>
        <w:rPr>
          <w:sz w:val="24"/>
          <w:szCs w:val="22"/>
        </w:rPr>
      </w:pPr>
      <w:r w:rsidRPr="00743E79">
        <w:rPr>
          <w:sz w:val="24"/>
          <w:szCs w:val="22"/>
        </w:rPr>
        <w:t>в графе 2 - наименования улиц/автомобильных дорог, по которым предполагается движение транспортных средств между остановочными пунктами в прямом направлении (в каждой строке указывается наименование только одной улицы или одной автомобильной дороги);</w:t>
      </w:r>
    </w:p>
    <w:p w:rsidR="00743E79" w:rsidRPr="00743E79" w:rsidRDefault="00743E79" w:rsidP="00743E79">
      <w:pPr>
        <w:ind w:firstLine="709"/>
        <w:jc w:val="both"/>
        <w:rPr>
          <w:sz w:val="24"/>
          <w:szCs w:val="22"/>
        </w:rPr>
      </w:pPr>
      <w:r w:rsidRPr="00743E79">
        <w:rPr>
          <w:sz w:val="24"/>
          <w:szCs w:val="22"/>
        </w:rPr>
        <w:t>в графе 3 - наименование населенного пункта для маршрутов пригородного и междугородного сообщений, в котором расположена соответствующая улица или автомобильная дорога.</w:t>
      </w:r>
    </w:p>
    <w:p w:rsidR="00743E79" w:rsidRPr="00743E79" w:rsidRDefault="00743E79" w:rsidP="00743E79">
      <w:pPr>
        <w:ind w:firstLine="709"/>
        <w:jc w:val="both"/>
        <w:rPr>
          <w:sz w:val="24"/>
          <w:szCs w:val="22"/>
        </w:rPr>
      </w:pPr>
      <w:proofErr w:type="gramStart"/>
      <w:r w:rsidRPr="00743E79">
        <w:rPr>
          <w:sz w:val="24"/>
          <w:szCs w:val="22"/>
        </w:rPr>
        <w:t>Пункт 4.2 заявления заполняется только в том случае, когда пути следования транспортных средств в прямом и обратном направлениях не совпадают.</w:t>
      </w:r>
      <w:proofErr w:type="gramEnd"/>
      <w:r w:rsidRPr="00743E79">
        <w:rPr>
          <w:sz w:val="24"/>
          <w:szCs w:val="22"/>
        </w:rPr>
        <w:t xml:space="preserve"> При этом графы 1 - 3 заполняются по аналогии с графами 1 - 3 пункта 4.1.</w:t>
      </w:r>
    </w:p>
    <w:p w:rsidR="00743E79" w:rsidRPr="00743E79" w:rsidRDefault="00743E79" w:rsidP="00743E79">
      <w:pPr>
        <w:ind w:firstLine="709"/>
        <w:jc w:val="both"/>
        <w:rPr>
          <w:sz w:val="24"/>
          <w:szCs w:val="22"/>
        </w:rPr>
      </w:pPr>
      <w:r w:rsidRPr="00743E79">
        <w:rPr>
          <w:sz w:val="24"/>
          <w:szCs w:val="22"/>
        </w:rPr>
        <w:t>6. В пункте 5 заявления указываются сведения о транспортных средствах, которые предполагается использовать для перевозок:</w:t>
      </w:r>
    </w:p>
    <w:p w:rsidR="00743E79" w:rsidRPr="00743E79" w:rsidRDefault="00743E79" w:rsidP="00743E79">
      <w:pPr>
        <w:ind w:firstLine="709"/>
        <w:jc w:val="both"/>
        <w:rPr>
          <w:sz w:val="24"/>
          <w:szCs w:val="22"/>
        </w:rPr>
      </w:pPr>
      <w:r w:rsidRPr="00743E79">
        <w:rPr>
          <w:sz w:val="24"/>
          <w:szCs w:val="22"/>
        </w:rPr>
        <w:t xml:space="preserve">в графе 1 - класс транспортного средства (особо малый класс - длина до 5 метров включительно, малый класс - длина от 5 метров до 7,5 метра включительно, средний класс - длина от 7,5 метра до 10 метров включительно, большой класс - длина </w:t>
      </w:r>
      <w:proofErr w:type="gramStart"/>
      <w:r w:rsidRPr="00743E79">
        <w:rPr>
          <w:sz w:val="24"/>
          <w:szCs w:val="22"/>
        </w:rPr>
        <w:t>от</w:t>
      </w:r>
      <w:proofErr w:type="gramEnd"/>
      <w:r w:rsidRPr="00743E79">
        <w:rPr>
          <w:sz w:val="24"/>
          <w:szCs w:val="22"/>
        </w:rPr>
        <w:t xml:space="preserve"> 10 </w:t>
      </w:r>
      <w:proofErr w:type="gramStart"/>
      <w:r w:rsidRPr="00743E79">
        <w:rPr>
          <w:sz w:val="24"/>
          <w:szCs w:val="22"/>
        </w:rPr>
        <w:t>до</w:t>
      </w:r>
      <w:proofErr w:type="gramEnd"/>
      <w:r w:rsidRPr="00743E79">
        <w:rPr>
          <w:sz w:val="24"/>
          <w:szCs w:val="22"/>
        </w:rPr>
        <w:t xml:space="preserve"> 16 метров включительно, особо большой класс - длина свыше 16 метров);</w:t>
      </w:r>
    </w:p>
    <w:p w:rsidR="00743E79" w:rsidRPr="00743E79" w:rsidRDefault="00743E79" w:rsidP="00743E79">
      <w:pPr>
        <w:ind w:firstLine="709"/>
        <w:jc w:val="both"/>
        <w:rPr>
          <w:sz w:val="24"/>
          <w:szCs w:val="22"/>
        </w:rPr>
      </w:pPr>
      <w:r w:rsidRPr="00743E79">
        <w:rPr>
          <w:sz w:val="24"/>
          <w:szCs w:val="22"/>
        </w:rPr>
        <w:t>в графе 2 - максимальное количество транспортных средств каждого класса, которое определяется исходя из необходимости выполнения предлагаемого расписания без учета количества резервных транспортных средств;</w:t>
      </w:r>
    </w:p>
    <w:p w:rsidR="00743E79" w:rsidRPr="00743E79" w:rsidRDefault="00743E79" w:rsidP="00743E79">
      <w:pPr>
        <w:ind w:firstLine="709"/>
        <w:jc w:val="both"/>
        <w:rPr>
          <w:sz w:val="24"/>
          <w:szCs w:val="22"/>
        </w:rPr>
      </w:pPr>
      <w:r w:rsidRPr="00743E79">
        <w:rPr>
          <w:sz w:val="24"/>
          <w:szCs w:val="22"/>
        </w:rPr>
        <w:t>в графах 3 - 5 соответственно максимальная высота, максимальная ширина и максимальная полная масса транспортных средств соответствующего класса;</w:t>
      </w:r>
    </w:p>
    <w:p w:rsidR="00743E79" w:rsidRPr="00743E79" w:rsidRDefault="00743E79" w:rsidP="00743E79">
      <w:pPr>
        <w:ind w:firstLine="709"/>
        <w:jc w:val="both"/>
        <w:rPr>
          <w:sz w:val="24"/>
          <w:szCs w:val="22"/>
        </w:rPr>
      </w:pPr>
      <w:r w:rsidRPr="00743E79">
        <w:rPr>
          <w:sz w:val="24"/>
          <w:szCs w:val="22"/>
        </w:rPr>
        <w:t>в графе 6 - экологические характеристики транспортных средств.</w:t>
      </w:r>
    </w:p>
    <w:p w:rsidR="00743E79" w:rsidRPr="00743E79" w:rsidRDefault="00743E79" w:rsidP="00743E79">
      <w:pPr>
        <w:ind w:firstLine="709"/>
        <w:jc w:val="both"/>
        <w:rPr>
          <w:sz w:val="24"/>
          <w:szCs w:val="22"/>
        </w:rPr>
      </w:pPr>
      <w:r w:rsidRPr="00743E79">
        <w:rPr>
          <w:sz w:val="24"/>
          <w:szCs w:val="22"/>
        </w:rPr>
        <w:t>7. В пункте 6 заявления указываются сведения о планируемом расписании для каждого остановочного пункта:</w:t>
      </w:r>
    </w:p>
    <w:p w:rsidR="00743E79" w:rsidRPr="00743E79" w:rsidRDefault="00743E79" w:rsidP="00743E79">
      <w:pPr>
        <w:ind w:firstLine="709"/>
        <w:jc w:val="both"/>
        <w:rPr>
          <w:color w:val="000000"/>
          <w:sz w:val="24"/>
          <w:szCs w:val="22"/>
        </w:rPr>
      </w:pPr>
      <w:r w:rsidRPr="00743E79">
        <w:rPr>
          <w:color w:val="000000"/>
          <w:sz w:val="24"/>
          <w:szCs w:val="22"/>
        </w:rPr>
        <w:t>в графе 1 - порядковые номера остановочных пунктов, аналогичные тем, которые указаны в графе 1 пункта 3, и в той же последовательности;</w:t>
      </w:r>
    </w:p>
    <w:p w:rsidR="00743E79" w:rsidRPr="00743E79" w:rsidRDefault="00743E79" w:rsidP="00743E79">
      <w:pPr>
        <w:ind w:firstLine="709"/>
        <w:jc w:val="both"/>
        <w:rPr>
          <w:color w:val="000000"/>
          <w:sz w:val="24"/>
          <w:szCs w:val="22"/>
        </w:rPr>
      </w:pPr>
      <w:proofErr w:type="gramStart"/>
      <w:r w:rsidRPr="00743E79">
        <w:rPr>
          <w:color w:val="000000"/>
          <w:sz w:val="24"/>
          <w:szCs w:val="22"/>
        </w:rPr>
        <w:t>в графах 2, 5 - дни, в которые планируется отправление транспортных средств из соответствующего остановочного пункта раздельно для прямого и обратного направлений, а также для зимнего и летнего периодов (ежедневно, ежедневно, кроме отдельных дней недели, по четным дням, по нечетным дням, через день, по конкретным дням недели и тому прочее).</w:t>
      </w:r>
      <w:proofErr w:type="gramEnd"/>
      <w:r w:rsidRPr="00743E79">
        <w:rPr>
          <w:color w:val="000000"/>
          <w:sz w:val="24"/>
          <w:szCs w:val="22"/>
        </w:rPr>
        <w:t xml:space="preserve"> </w:t>
      </w:r>
      <w:proofErr w:type="gramStart"/>
      <w:r w:rsidRPr="00743E79">
        <w:rPr>
          <w:color w:val="000000"/>
          <w:sz w:val="24"/>
          <w:szCs w:val="22"/>
        </w:rPr>
        <w:t>При указании дней отправления следует использовать следующие сокращенные наименования дней недели: "</w:t>
      </w:r>
      <w:proofErr w:type="spellStart"/>
      <w:r w:rsidRPr="00743E79">
        <w:rPr>
          <w:color w:val="000000"/>
          <w:sz w:val="24"/>
          <w:szCs w:val="22"/>
        </w:rPr>
        <w:t>пн</w:t>
      </w:r>
      <w:proofErr w:type="spellEnd"/>
      <w:r w:rsidRPr="00743E79">
        <w:rPr>
          <w:color w:val="000000"/>
          <w:sz w:val="24"/>
          <w:szCs w:val="22"/>
        </w:rPr>
        <w:t>" (понедельник), "</w:t>
      </w:r>
      <w:proofErr w:type="spellStart"/>
      <w:r w:rsidRPr="00743E79">
        <w:rPr>
          <w:color w:val="000000"/>
          <w:sz w:val="24"/>
          <w:szCs w:val="22"/>
        </w:rPr>
        <w:t>вт</w:t>
      </w:r>
      <w:proofErr w:type="spellEnd"/>
      <w:r w:rsidRPr="00743E79">
        <w:rPr>
          <w:color w:val="000000"/>
          <w:sz w:val="24"/>
          <w:szCs w:val="22"/>
        </w:rPr>
        <w:t>" (вторник), "ср" (среда), "</w:t>
      </w:r>
      <w:proofErr w:type="spellStart"/>
      <w:r w:rsidRPr="00743E79">
        <w:rPr>
          <w:color w:val="000000"/>
          <w:sz w:val="24"/>
          <w:szCs w:val="22"/>
        </w:rPr>
        <w:t>чт</w:t>
      </w:r>
      <w:proofErr w:type="spellEnd"/>
      <w:r w:rsidRPr="00743E79">
        <w:rPr>
          <w:color w:val="000000"/>
          <w:sz w:val="24"/>
          <w:szCs w:val="22"/>
        </w:rPr>
        <w:t>" (четверг), "</w:t>
      </w:r>
      <w:proofErr w:type="spellStart"/>
      <w:r w:rsidRPr="00743E79">
        <w:rPr>
          <w:color w:val="000000"/>
          <w:sz w:val="24"/>
          <w:szCs w:val="22"/>
        </w:rPr>
        <w:t>пт</w:t>
      </w:r>
      <w:proofErr w:type="spellEnd"/>
      <w:r w:rsidRPr="00743E79">
        <w:rPr>
          <w:color w:val="000000"/>
          <w:sz w:val="24"/>
          <w:szCs w:val="22"/>
        </w:rPr>
        <w:t>" (пятница), "</w:t>
      </w:r>
      <w:proofErr w:type="spellStart"/>
      <w:r w:rsidRPr="00743E79">
        <w:rPr>
          <w:color w:val="000000"/>
          <w:sz w:val="24"/>
          <w:szCs w:val="22"/>
        </w:rPr>
        <w:t>сб</w:t>
      </w:r>
      <w:proofErr w:type="spellEnd"/>
      <w:r w:rsidRPr="00743E79">
        <w:rPr>
          <w:color w:val="000000"/>
          <w:sz w:val="24"/>
          <w:szCs w:val="22"/>
        </w:rPr>
        <w:t>" (суббота), "</w:t>
      </w:r>
      <w:proofErr w:type="spellStart"/>
      <w:r w:rsidRPr="00743E79">
        <w:rPr>
          <w:color w:val="000000"/>
          <w:sz w:val="24"/>
          <w:szCs w:val="22"/>
        </w:rPr>
        <w:t>вс</w:t>
      </w:r>
      <w:proofErr w:type="spellEnd"/>
      <w:r w:rsidRPr="00743E79">
        <w:rPr>
          <w:color w:val="000000"/>
          <w:sz w:val="24"/>
          <w:szCs w:val="22"/>
        </w:rPr>
        <w:t>" (воскресенье).</w:t>
      </w:r>
      <w:proofErr w:type="gramEnd"/>
      <w:r w:rsidRPr="00743E79">
        <w:rPr>
          <w:color w:val="000000"/>
          <w:sz w:val="24"/>
          <w:szCs w:val="22"/>
        </w:rPr>
        <w:t xml:space="preserve"> 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w:t>
      </w:r>
      <w:proofErr w:type="spellStart"/>
      <w:r w:rsidRPr="00743E79">
        <w:rPr>
          <w:color w:val="000000"/>
          <w:sz w:val="24"/>
          <w:szCs w:val="22"/>
        </w:rPr>
        <w:t>вс</w:t>
      </w:r>
      <w:proofErr w:type="spellEnd"/>
      <w:r w:rsidRPr="00743E79">
        <w:rPr>
          <w:color w:val="000000"/>
          <w:sz w:val="24"/>
          <w:szCs w:val="22"/>
        </w:rPr>
        <w:t>". Если расписание остается неизменным в течение всего года, то графа 5 не заполняется, а вместо дат начала и окончания летнего периода ставится прочерк;</w:t>
      </w:r>
    </w:p>
    <w:p w:rsidR="00743E79" w:rsidRPr="00743E79" w:rsidRDefault="00743E79" w:rsidP="00743E79">
      <w:pPr>
        <w:ind w:firstLine="709"/>
        <w:jc w:val="both"/>
        <w:rPr>
          <w:color w:val="000000"/>
          <w:sz w:val="24"/>
          <w:szCs w:val="22"/>
        </w:rPr>
      </w:pPr>
      <w:proofErr w:type="gramStart"/>
      <w:r w:rsidRPr="00743E79">
        <w:rPr>
          <w:color w:val="000000"/>
          <w:sz w:val="24"/>
          <w:szCs w:val="22"/>
        </w:rPr>
        <w:t>в графах 3, 4, 6, 7 - время отправления каждого рейса раздельно для прямого и обратного направлений, а также для зимнего и летнего периодов.</w:t>
      </w:r>
      <w:proofErr w:type="gramEnd"/>
      <w:r w:rsidRPr="00743E79">
        <w:rPr>
          <w:color w:val="000000"/>
          <w:sz w:val="24"/>
          <w:szCs w:val="22"/>
        </w:rPr>
        <w:t xml:space="preserve"> Время отправления рейсов указывается в часах и минутах через точку с запятой (например, "19:05; 12:10; 15:45"). При наличии помимо рейсов с ежедневным отправлением также дополнительных рейсов, отправляемых в отдельные дни недели, указывается время дополнительного рейса и в скобках соответствующие дни недели. Если расписание остается неизменным в течение всего года, то графы 6 и 7 не заполняются.</w:t>
      </w:r>
    </w:p>
    <w:p w:rsidR="00743E79" w:rsidRPr="00743E79" w:rsidRDefault="00743E79" w:rsidP="00743E79">
      <w:pPr>
        <w:ind w:firstLine="709"/>
        <w:jc w:val="both"/>
        <w:rPr>
          <w:color w:val="000000"/>
          <w:sz w:val="24"/>
          <w:szCs w:val="22"/>
        </w:rPr>
      </w:pPr>
      <w:r w:rsidRPr="00743E79">
        <w:rPr>
          <w:color w:val="000000"/>
          <w:sz w:val="24"/>
          <w:szCs w:val="22"/>
        </w:rPr>
        <w:t xml:space="preserve">8. </w:t>
      </w:r>
      <w:proofErr w:type="gramStart"/>
      <w:r w:rsidRPr="00743E79">
        <w:rPr>
          <w:color w:val="000000"/>
          <w:sz w:val="24"/>
          <w:szCs w:val="22"/>
        </w:rPr>
        <w:t xml:space="preserve">Приложение о согласовании расписания к заявлению об установлении или изменении муниципального маршрута регулярных перевозок прилагается в случаях, предусмотренных пунктом 27 Порядка установления, изменения, отмены муниципальных автобусных маршрутов регулярных перевозок в городском, пригородном и </w:t>
      </w:r>
      <w:r w:rsidRPr="00743E79">
        <w:rPr>
          <w:color w:val="000000"/>
          <w:sz w:val="24"/>
          <w:szCs w:val="22"/>
        </w:rPr>
        <w:lastRenderedPageBreak/>
        <w:t xml:space="preserve">междугородном сообщениях в </w:t>
      </w:r>
      <w:proofErr w:type="spellStart"/>
      <w:r w:rsidRPr="00743E79">
        <w:rPr>
          <w:color w:val="000000"/>
          <w:sz w:val="24"/>
          <w:szCs w:val="22"/>
        </w:rPr>
        <w:t>Пуровском</w:t>
      </w:r>
      <w:proofErr w:type="spellEnd"/>
      <w:r w:rsidRPr="00743E79">
        <w:rPr>
          <w:color w:val="000000"/>
          <w:sz w:val="24"/>
          <w:szCs w:val="22"/>
        </w:rPr>
        <w:t xml:space="preserve"> районе, утверждённого постановлением Администрации района от 17.12.2015 № 337-ПА.</w:t>
      </w:r>
      <w:proofErr w:type="gramEnd"/>
    </w:p>
    <w:p w:rsidR="00743E79" w:rsidRPr="00743E79" w:rsidRDefault="00743E79" w:rsidP="00743E79">
      <w:pPr>
        <w:ind w:firstLine="709"/>
        <w:jc w:val="both"/>
        <w:rPr>
          <w:color w:val="000000"/>
          <w:sz w:val="24"/>
          <w:szCs w:val="22"/>
        </w:rPr>
      </w:pPr>
      <w:r w:rsidRPr="00743E79">
        <w:rPr>
          <w:color w:val="000000"/>
          <w:sz w:val="24"/>
          <w:szCs w:val="22"/>
        </w:rPr>
        <w:t>В данном приложении указываются сведения о каждом перевозчике, согласовавшем расписание по устанавливаемому или изменяемому муниципальному маршруту регулярных перевозок, в том числе:</w:t>
      </w:r>
    </w:p>
    <w:p w:rsidR="00743E79" w:rsidRPr="00743E79" w:rsidRDefault="00743E79" w:rsidP="00743E79">
      <w:pPr>
        <w:ind w:firstLine="709"/>
        <w:jc w:val="both"/>
        <w:rPr>
          <w:color w:val="000000"/>
          <w:sz w:val="24"/>
          <w:szCs w:val="22"/>
        </w:rPr>
      </w:pPr>
      <w:r w:rsidRPr="00743E79">
        <w:rPr>
          <w:color w:val="000000"/>
          <w:sz w:val="24"/>
          <w:szCs w:val="22"/>
        </w:rPr>
        <w:t>дата согласования;</w:t>
      </w:r>
    </w:p>
    <w:p w:rsidR="00743E79" w:rsidRPr="00743E79" w:rsidRDefault="00743E79" w:rsidP="00743E79">
      <w:pPr>
        <w:ind w:firstLine="709"/>
        <w:jc w:val="both"/>
        <w:rPr>
          <w:color w:val="000000"/>
          <w:sz w:val="24"/>
          <w:szCs w:val="22"/>
        </w:rPr>
      </w:pPr>
      <w:r w:rsidRPr="00743E79">
        <w:rPr>
          <w:color w:val="000000"/>
          <w:sz w:val="24"/>
          <w:szCs w:val="22"/>
        </w:rPr>
        <w:t>наименование юридического лица либо фамилия, имя и, если имеется, отчество индивидуального предпринимателя;</w:t>
      </w:r>
    </w:p>
    <w:p w:rsidR="00743E79" w:rsidRPr="00743E79" w:rsidRDefault="00743E79" w:rsidP="00743E79">
      <w:pPr>
        <w:ind w:firstLine="709"/>
        <w:jc w:val="both"/>
        <w:rPr>
          <w:color w:val="000000"/>
          <w:sz w:val="24"/>
          <w:szCs w:val="22"/>
        </w:rPr>
      </w:pPr>
      <w:r w:rsidRPr="00743E79">
        <w:rPr>
          <w:color w:val="000000"/>
          <w:sz w:val="24"/>
          <w:szCs w:val="22"/>
        </w:rPr>
        <w:t>подпись должностного лица (для юридических лиц) или индивидуального предпринимателя;</w:t>
      </w:r>
    </w:p>
    <w:p w:rsidR="00743E79" w:rsidRPr="00743E79" w:rsidRDefault="00743E79" w:rsidP="00743E79">
      <w:pPr>
        <w:ind w:firstLine="709"/>
        <w:jc w:val="both"/>
        <w:rPr>
          <w:color w:val="000000"/>
          <w:sz w:val="24"/>
          <w:szCs w:val="22"/>
        </w:rPr>
      </w:pPr>
      <w:r w:rsidRPr="00743E79">
        <w:rPr>
          <w:color w:val="000000"/>
          <w:sz w:val="24"/>
          <w:szCs w:val="22"/>
        </w:rPr>
        <w:t>расшифровка подписи (фамилия, имя и, если имеется, отчество).</w:t>
      </w:r>
    </w:p>
    <w:p w:rsidR="00743E79" w:rsidRPr="00743E79" w:rsidRDefault="00743E79" w:rsidP="00743E79">
      <w:pPr>
        <w:ind w:firstLine="709"/>
        <w:jc w:val="both"/>
        <w:rPr>
          <w:color w:val="000000"/>
          <w:sz w:val="24"/>
          <w:szCs w:val="22"/>
        </w:rPr>
      </w:pPr>
      <w:r w:rsidRPr="00743E79">
        <w:rPr>
          <w:color w:val="000000"/>
          <w:sz w:val="24"/>
          <w:szCs w:val="22"/>
        </w:rPr>
        <w:t>Подписи заверяются печатью юридического лица, индивидуального предпринимателя.</w:t>
      </w:r>
    </w:p>
    <w:p w:rsidR="00743E79" w:rsidRPr="00743E79" w:rsidRDefault="00743E79" w:rsidP="00743E79">
      <w:pPr>
        <w:ind w:firstLine="540"/>
        <w:jc w:val="both"/>
        <w:rPr>
          <w:sz w:val="24"/>
          <w:szCs w:val="22"/>
        </w:rPr>
      </w:pPr>
    </w:p>
    <w:p w:rsidR="00743E79" w:rsidRPr="00743E79" w:rsidRDefault="00743E79" w:rsidP="00743E79">
      <w:pPr>
        <w:spacing w:before="220"/>
        <w:ind w:firstLine="540"/>
        <w:jc w:val="both"/>
        <w:rPr>
          <w:szCs w:val="22"/>
        </w:rPr>
      </w:pPr>
    </w:p>
    <w:p w:rsidR="00743E79" w:rsidRPr="00743E79" w:rsidRDefault="00743E79" w:rsidP="00743E79">
      <w:pPr>
        <w:spacing w:line="276" w:lineRule="auto"/>
        <w:jc w:val="both"/>
        <w:rPr>
          <w:sz w:val="20"/>
        </w:rPr>
      </w:pPr>
    </w:p>
    <w:sectPr w:rsidR="00743E79" w:rsidRPr="00743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623C"/>
    <w:multiLevelType w:val="hybridMultilevel"/>
    <w:tmpl w:val="B31A5970"/>
    <w:lvl w:ilvl="0" w:tplc="C798917C">
      <w:start w:val="3"/>
      <w:numFmt w:val="decimal"/>
      <w:lvlText w:val="%1."/>
      <w:lvlJc w:val="left"/>
      <w:pPr>
        <w:ind w:left="960" w:hanging="360"/>
      </w:pPr>
      <w:rPr>
        <w:color w:val="auto"/>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79"/>
    <w:rsid w:val="00483D43"/>
    <w:rsid w:val="006E30B8"/>
    <w:rsid w:val="00743E79"/>
    <w:rsid w:val="007636C4"/>
    <w:rsid w:val="00E31582"/>
    <w:rsid w:val="00EE3419"/>
    <w:rsid w:val="00F12F41"/>
    <w:rsid w:val="00FD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7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43E79"/>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E79"/>
    <w:rPr>
      <w:rFonts w:ascii="Times New Roman" w:eastAsia="Times New Roman" w:hAnsi="Times New Roman" w:cs="Times New Roman"/>
      <w:b/>
      <w:sz w:val="28"/>
      <w:szCs w:val="20"/>
      <w:lang w:eastAsia="ru-RU"/>
    </w:rPr>
  </w:style>
  <w:style w:type="paragraph" w:styleId="a3">
    <w:name w:val="List Paragraph"/>
    <w:basedOn w:val="a"/>
    <w:uiPriority w:val="34"/>
    <w:qFormat/>
    <w:rsid w:val="00743E79"/>
    <w:pPr>
      <w:ind w:left="720"/>
      <w:contextualSpacing/>
    </w:pPr>
  </w:style>
  <w:style w:type="character" w:styleId="a4">
    <w:name w:val="Hyperlink"/>
    <w:basedOn w:val="a0"/>
    <w:uiPriority w:val="99"/>
    <w:semiHidden/>
    <w:unhideWhenUsed/>
    <w:rsid w:val="00743E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7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43E79"/>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E79"/>
    <w:rPr>
      <w:rFonts w:ascii="Times New Roman" w:eastAsia="Times New Roman" w:hAnsi="Times New Roman" w:cs="Times New Roman"/>
      <w:b/>
      <w:sz w:val="28"/>
      <w:szCs w:val="20"/>
      <w:lang w:eastAsia="ru-RU"/>
    </w:rPr>
  </w:style>
  <w:style w:type="paragraph" w:styleId="a3">
    <w:name w:val="List Paragraph"/>
    <w:basedOn w:val="a"/>
    <w:uiPriority w:val="34"/>
    <w:qFormat/>
    <w:rsid w:val="00743E79"/>
    <w:pPr>
      <w:ind w:left="720"/>
      <w:contextualSpacing/>
    </w:pPr>
  </w:style>
  <w:style w:type="character" w:styleId="a4">
    <w:name w:val="Hyperlink"/>
    <w:basedOn w:val="a0"/>
    <w:uiPriority w:val="99"/>
    <w:semiHidden/>
    <w:unhideWhenUsed/>
    <w:rsid w:val="00743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9481">
      <w:bodyDiv w:val="1"/>
      <w:marLeft w:val="0"/>
      <w:marRight w:val="0"/>
      <w:marTop w:val="0"/>
      <w:marBottom w:val="0"/>
      <w:divBdr>
        <w:top w:val="none" w:sz="0" w:space="0" w:color="auto"/>
        <w:left w:val="none" w:sz="0" w:space="0" w:color="auto"/>
        <w:bottom w:val="none" w:sz="0" w:space="0" w:color="auto"/>
        <w:right w:val="none" w:sz="0" w:space="0" w:color="auto"/>
      </w:divBdr>
    </w:div>
    <w:div w:id="21019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73B6F52D1E69ECDD82C4DE7D32EAE9314B540EF92A0D090D4A5BE50670F819EE7048DC64621F5IF78J" TargetMode="External"/><Relationship Id="rId13" Type="http://schemas.openxmlformats.org/officeDocument/2006/relationships/hyperlink" Target="consultantplus://offline/ref=428E7EAA4D1998F16DE54911275183E4A27DBB24629E0C25C4D070A068E64270A78B6F7DDA34EDA0DFBA12HDy6F" TargetMode="External"/><Relationship Id="rId18" Type="http://schemas.openxmlformats.org/officeDocument/2006/relationships/hyperlink" Target="consultantplus://offline/ref=428E7EAA4D1998F16DE5571C313DDFECA67EE3206F9E02729A8F2BFD3FEF4827E0C4363F9E39EFA9HDy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28E7EAA4D1998F16DE5571C313DDFECA67EE3206F9E02729A8F2BFD3FEF4827E0C4363F9E39EFA1HDyFF" TargetMode="External"/><Relationship Id="rId7" Type="http://schemas.openxmlformats.org/officeDocument/2006/relationships/hyperlink" Target="consultantplus://offline/ref=6C873B6F52D1E69ECDD82C4DE7D32EAE931CB14CEE95A0D090D4A5BE50I677J" TargetMode="External"/><Relationship Id="rId12" Type="http://schemas.openxmlformats.org/officeDocument/2006/relationships/hyperlink" Target="consultantplus://offline/ref=428E7EAA4D1998F16DE5571C313DDFECA67EE3206F9E02729A8F2BFD3FEF4827E0C4363F9E39EDA2HDyEF" TargetMode="External"/><Relationship Id="rId17" Type="http://schemas.openxmlformats.org/officeDocument/2006/relationships/hyperlink" Target="consultantplus://offline/ref=428E7EAA4D1998F16DE5571C313DDFECA67EE3206F9E02729A8F2BFD3FEF4827E0C4363F9E39EFA8HDy6F" TargetMode="External"/><Relationship Id="rId25" Type="http://schemas.openxmlformats.org/officeDocument/2006/relationships/hyperlink" Target="consultantplus://offline/ref=428E7EAA4D1998F16DE5571C313DDFECA67EE3206D9C02729A8F2BFD3FHEyFF" TargetMode="External"/><Relationship Id="rId2" Type="http://schemas.openxmlformats.org/officeDocument/2006/relationships/styles" Target="styles.xml"/><Relationship Id="rId16" Type="http://schemas.openxmlformats.org/officeDocument/2006/relationships/hyperlink" Target="consultantplus://offline/ref=428E7EAA4D1998F16DE5571C313DDFECA67EE62C6C9402729A8F2BFD3FHEyFF" TargetMode="External"/><Relationship Id="rId20" Type="http://schemas.openxmlformats.org/officeDocument/2006/relationships/hyperlink" Target="consultantplus://offline/ref=428E7EAA4D1998F16DE5571C313DDFECA67EE3206F9E02729A8F2BFD3FEF4827E0C4363F9E39ECA8HDy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C873B6F52D1E69ECDD83240F1BF72A69717EF49E093AE87CE8BFEE3076E05D6D9A85DCF824B21F2FC6D33I97DJ" TargetMode="External"/><Relationship Id="rId24" Type="http://schemas.openxmlformats.org/officeDocument/2006/relationships/hyperlink" Target="consultantplus://offline/ref=428E7EAA4D1998F16DE5571C313DDFECA67EE3206F9E02729A8F2BFD3FEF4827E0C4363F9E39EEA8HDy9F" TargetMode="External"/><Relationship Id="rId5" Type="http://schemas.openxmlformats.org/officeDocument/2006/relationships/webSettings" Target="webSettings.xml"/><Relationship Id="rId15" Type="http://schemas.openxmlformats.org/officeDocument/2006/relationships/hyperlink" Target="consultantplus://offline/ref=428E7EAA4D1998F16DE5571C313DDFECA67EE3206F9E02729A8F2BFD3FHEyFF" TargetMode="External"/><Relationship Id="rId23" Type="http://schemas.openxmlformats.org/officeDocument/2006/relationships/hyperlink" Target="consultantplus://offline/ref=428E7EAA4D1998F16DE5571C313DDFECA67EE62C6C9402729A8F2BFD3FHEyFF" TargetMode="External"/><Relationship Id="rId10" Type="http://schemas.openxmlformats.org/officeDocument/2006/relationships/hyperlink" Target="consultantplus://offline/ref=6C873B6F52D1E69ECDD82C4DE7D32EAE9014B342EC98A0D090D4A5BE50670F819EE7048DC64621F0IF7DJ" TargetMode="External"/><Relationship Id="rId19" Type="http://schemas.openxmlformats.org/officeDocument/2006/relationships/hyperlink" Target="consultantplus://offline/ref=428E7EAA4D1998F16DE5571C313DDFECA67EE3206F9E02729A8F2BFD3FEF4827E0C4363F9E39EFA8HDyDF" TargetMode="External"/><Relationship Id="rId4" Type="http://schemas.openxmlformats.org/officeDocument/2006/relationships/settings" Target="settings.xml"/><Relationship Id="rId9" Type="http://schemas.openxmlformats.org/officeDocument/2006/relationships/hyperlink" Target="consultantplus://offline/ref=6C873B6F52D1E69ECDD82C4DE7D32EAE931EB14DEF99A0D090D4A5BE50I677J" TargetMode="External"/><Relationship Id="rId14" Type="http://schemas.openxmlformats.org/officeDocument/2006/relationships/hyperlink" Target="consultantplus://offline/ref=428E7EAA4D1998F16DE5571C313DDFECA676E5216C9802729A8F2BFD3FHEyFF" TargetMode="External"/><Relationship Id="rId22" Type="http://schemas.openxmlformats.org/officeDocument/2006/relationships/hyperlink" Target="consultantplus://offline/ref=428E7EAA4D1998F16DE5571C313DDFECA67EE3206D9C02729A8F2BFD3FHEyF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21</Pages>
  <Words>6251</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ADM-7</dc:creator>
  <cp:lastModifiedBy>ADM-7</cp:lastModifiedBy>
  <cp:revision>5</cp:revision>
  <dcterms:created xsi:type="dcterms:W3CDTF">2018-01-25T09:56:00Z</dcterms:created>
  <dcterms:modified xsi:type="dcterms:W3CDTF">2018-02-02T11:35:00Z</dcterms:modified>
</cp:coreProperties>
</file>